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AAC" w:rsidRDefault="00710AAC" w:rsidP="00710AAC">
      <w:pPr>
        <w:spacing w:before="280" w:after="280"/>
        <w:jc w:val="center"/>
        <w:rPr>
          <w:rFonts w:ascii="Times New Roman" w:hAnsi="Times New Roman" w:cs="Times New Roman"/>
          <w:b/>
          <w:bCs/>
          <w:caps/>
          <w:szCs w:val="28"/>
          <w:lang w:val="ru-RU"/>
        </w:rPr>
      </w:pPr>
      <w:r w:rsidRPr="00540F2D">
        <w:rPr>
          <w:rFonts w:ascii="Times New Roman" w:hAnsi="Times New Roman" w:cs="Times New Roman"/>
          <w:b/>
          <w:bCs/>
          <w:caps/>
          <w:szCs w:val="28"/>
          <w:lang w:val="ru-RU"/>
        </w:rPr>
        <w:t>съдържание</w:t>
      </w:r>
    </w:p>
    <w:p w:rsidR="00710AAC" w:rsidRDefault="00710AAC" w:rsidP="00710AAC">
      <w:pPr>
        <w:spacing w:before="280" w:after="280"/>
        <w:jc w:val="center"/>
        <w:rPr>
          <w:rFonts w:ascii="Times New Roman" w:hAnsi="Times New Roman" w:cs="Times New Roman"/>
          <w:b/>
          <w:bCs/>
          <w:caps/>
          <w:szCs w:val="28"/>
          <w:lang w:val="ru-RU"/>
        </w:rPr>
      </w:pPr>
    </w:p>
    <w:p w:rsidR="00710AAC" w:rsidRDefault="00710AAC" w:rsidP="00710AAC">
      <w:pPr>
        <w:numPr>
          <w:ilvl w:val="0"/>
          <w:numId w:val="13"/>
        </w:numPr>
        <w:spacing w:before="280" w:after="280"/>
        <w:rPr>
          <w:rFonts w:ascii="Times New Roman" w:hAnsi="Times New Roman" w:cs="Times New Roman"/>
          <w:b/>
          <w:bCs/>
          <w:caps/>
          <w:sz w:val="24"/>
          <w:lang w:val="ru-RU"/>
        </w:rPr>
      </w:pPr>
      <w:r>
        <w:rPr>
          <w:rFonts w:ascii="Times New Roman" w:hAnsi="Times New Roman" w:cs="Times New Roman"/>
          <w:b/>
          <w:bCs/>
          <w:caps/>
          <w:sz w:val="24"/>
          <w:lang w:val="ru-RU"/>
        </w:rPr>
        <w:t xml:space="preserve">уСЛОВИЯ ЗА УЧАСТИЕ В </w:t>
      </w:r>
      <w:r w:rsidR="00795E3A">
        <w:rPr>
          <w:rFonts w:ascii="Times New Roman" w:hAnsi="Times New Roman" w:cs="Times New Roman"/>
          <w:b/>
          <w:bCs/>
          <w:caps/>
          <w:sz w:val="24"/>
          <w:lang w:val="bg-BG"/>
        </w:rPr>
        <w:t>ОБЩЕСТВЕНАТА ПОРЪЧКА</w:t>
      </w:r>
    </w:p>
    <w:p w:rsidR="00710AAC" w:rsidRDefault="00710AAC" w:rsidP="00710AAC">
      <w:pPr>
        <w:numPr>
          <w:ilvl w:val="0"/>
          <w:numId w:val="13"/>
        </w:numPr>
        <w:spacing w:before="280" w:after="280"/>
        <w:rPr>
          <w:rFonts w:ascii="Times New Roman" w:hAnsi="Times New Roman" w:cs="Times New Roman"/>
          <w:b/>
          <w:bCs/>
          <w:caps/>
          <w:sz w:val="24"/>
          <w:lang w:val="ru-RU"/>
        </w:rPr>
      </w:pPr>
      <w:r>
        <w:rPr>
          <w:rFonts w:ascii="Times New Roman" w:hAnsi="Times New Roman" w:cs="Times New Roman"/>
          <w:b/>
          <w:bCs/>
          <w:caps/>
          <w:sz w:val="24"/>
          <w:lang w:val="ru-RU"/>
        </w:rPr>
        <w:t>КРИТЕРИИ ЗА ПОДБОР</w:t>
      </w:r>
    </w:p>
    <w:p w:rsidR="00710AAC" w:rsidRDefault="00710AAC" w:rsidP="00710AAC">
      <w:pPr>
        <w:numPr>
          <w:ilvl w:val="0"/>
          <w:numId w:val="13"/>
        </w:numPr>
        <w:spacing w:before="280" w:after="280"/>
        <w:rPr>
          <w:rFonts w:ascii="Times New Roman" w:hAnsi="Times New Roman" w:cs="Times New Roman"/>
          <w:b/>
          <w:bCs/>
          <w:caps/>
          <w:sz w:val="24"/>
          <w:lang w:val="ru-RU"/>
        </w:rPr>
      </w:pPr>
      <w:r>
        <w:rPr>
          <w:rFonts w:ascii="Times New Roman" w:hAnsi="Times New Roman" w:cs="Times New Roman"/>
          <w:b/>
          <w:bCs/>
          <w:caps/>
          <w:sz w:val="24"/>
          <w:lang w:val="ru-RU"/>
        </w:rPr>
        <w:t>УКАЗАНИЯ ЗА ПОДГОТОВКА И ПОДАВАНЕ НА ОФЕРТАТА. КОМУНИКАЦИЯ МЕЖДУ ВЪЗЛОЖИТЕЛЯ И УЧАСТНИЦИТЕ</w:t>
      </w:r>
    </w:p>
    <w:p w:rsidR="00710AAC" w:rsidRPr="00743E25" w:rsidRDefault="00710AAC" w:rsidP="00710AAC">
      <w:pPr>
        <w:numPr>
          <w:ilvl w:val="0"/>
          <w:numId w:val="13"/>
        </w:numPr>
        <w:spacing w:before="280" w:after="280"/>
        <w:rPr>
          <w:rFonts w:ascii="Times New Roman" w:hAnsi="Times New Roman" w:cs="Times New Roman"/>
          <w:b/>
          <w:bCs/>
          <w:caps/>
          <w:sz w:val="24"/>
          <w:lang w:val="ru-RU"/>
        </w:rPr>
      </w:pPr>
      <w:r>
        <w:rPr>
          <w:rFonts w:ascii="Times New Roman" w:hAnsi="Times New Roman" w:cs="Times New Roman"/>
          <w:b/>
          <w:bCs/>
          <w:caps/>
          <w:sz w:val="24"/>
          <w:lang w:val="bg-BG"/>
        </w:rPr>
        <w:t>НЕОБХОДИМИ ДОКУМЕНТИ</w:t>
      </w:r>
    </w:p>
    <w:p w:rsidR="00710AAC" w:rsidRPr="00724C90" w:rsidRDefault="00710AAC" w:rsidP="00710AAC">
      <w:pPr>
        <w:numPr>
          <w:ilvl w:val="0"/>
          <w:numId w:val="13"/>
        </w:numPr>
        <w:spacing w:before="280" w:after="280"/>
        <w:rPr>
          <w:rFonts w:ascii="Times New Roman" w:hAnsi="Times New Roman" w:cs="Times New Roman"/>
          <w:b/>
          <w:bCs/>
          <w:caps/>
          <w:sz w:val="24"/>
          <w:lang w:val="ru-RU"/>
        </w:rPr>
      </w:pPr>
      <w:r w:rsidRPr="00724C90">
        <w:rPr>
          <w:rFonts w:ascii="Times New Roman" w:hAnsi="Times New Roman" w:cs="Times New Roman"/>
          <w:b/>
          <w:bCs/>
          <w:caps/>
          <w:sz w:val="24"/>
          <w:lang w:val="ru-RU"/>
        </w:rPr>
        <w:t>РАЗГЛЕЖДАНЕ НА ОФЕРТИТЕ. КРИТЕРИЙ ЗА ВЪЗЛАГАНЕ</w:t>
      </w:r>
      <w:r>
        <w:rPr>
          <w:rFonts w:ascii="Times New Roman" w:hAnsi="Times New Roman" w:cs="Times New Roman"/>
          <w:b/>
          <w:bCs/>
          <w:caps/>
          <w:sz w:val="24"/>
          <w:lang w:val="ru-RU"/>
        </w:rPr>
        <w:t xml:space="preserve">. </w:t>
      </w:r>
      <w:r w:rsidRPr="00724C90">
        <w:rPr>
          <w:rFonts w:ascii="Times New Roman" w:hAnsi="Times New Roman" w:cs="Times New Roman"/>
          <w:b/>
          <w:bCs/>
          <w:caps/>
          <w:sz w:val="24"/>
          <w:lang w:val="ru-RU"/>
        </w:rPr>
        <w:t xml:space="preserve"> ОЦЕНКА И КЛАСИРАНЕ НА ОФЕРТИТЕ</w:t>
      </w:r>
      <w:r>
        <w:rPr>
          <w:rFonts w:ascii="Times New Roman" w:hAnsi="Times New Roman" w:cs="Times New Roman"/>
          <w:b/>
          <w:bCs/>
          <w:caps/>
          <w:sz w:val="24"/>
          <w:lang w:val="ru-RU"/>
        </w:rPr>
        <w:t>.</w:t>
      </w:r>
      <w:r w:rsidRPr="00724C90">
        <w:rPr>
          <w:rFonts w:ascii="Times New Roman" w:hAnsi="Times New Roman" w:cs="Times New Roman"/>
          <w:b/>
          <w:bCs/>
          <w:caps/>
          <w:sz w:val="24"/>
          <w:lang w:val="ru-RU"/>
        </w:rPr>
        <w:t xml:space="preserve"> ОПРЕДЕЛЯНЕ НА ИЗПЪЛНИТЕЛ</w:t>
      </w:r>
    </w:p>
    <w:p w:rsidR="00710AAC" w:rsidRPr="00BC46EB" w:rsidRDefault="00710AAC" w:rsidP="00710AAC">
      <w:pPr>
        <w:numPr>
          <w:ilvl w:val="0"/>
          <w:numId w:val="13"/>
        </w:numPr>
        <w:spacing w:before="280" w:after="280"/>
        <w:rPr>
          <w:rFonts w:ascii="Times New Roman" w:hAnsi="Times New Roman" w:cs="Times New Roman"/>
          <w:b/>
          <w:bCs/>
          <w:caps/>
          <w:sz w:val="24"/>
          <w:lang w:val="ru-RU"/>
        </w:rPr>
      </w:pPr>
      <w:r>
        <w:rPr>
          <w:rFonts w:ascii="Times New Roman" w:hAnsi="Times New Roman" w:cs="Times New Roman"/>
          <w:b/>
          <w:bCs/>
          <w:caps/>
          <w:sz w:val="24"/>
          <w:lang w:val="ru-RU"/>
        </w:rPr>
        <w:t>СКЛЮЧВАНЕ НА ДОГОВОР ЗА ОБЩЕСТВЕНА ПОРЪЧКА. ГАРАНЦИЯ ЗА ИЗПЪЛНЕНИЕ. условия за плащАне</w:t>
      </w:r>
    </w:p>
    <w:p w:rsidR="00BC46EB" w:rsidRPr="00BC46EB" w:rsidRDefault="00BC46EB" w:rsidP="00710AAC">
      <w:pPr>
        <w:numPr>
          <w:ilvl w:val="0"/>
          <w:numId w:val="13"/>
        </w:numPr>
        <w:spacing w:before="280" w:after="280"/>
        <w:rPr>
          <w:rFonts w:ascii="Times New Roman" w:hAnsi="Times New Roman" w:cs="Times New Roman"/>
          <w:b/>
          <w:bCs/>
          <w:caps/>
          <w:sz w:val="24"/>
          <w:lang w:val="ru-RU"/>
        </w:rPr>
      </w:pPr>
      <w:r>
        <w:rPr>
          <w:rFonts w:ascii="Times New Roman" w:hAnsi="Times New Roman" w:cs="Times New Roman"/>
          <w:b/>
          <w:bCs/>
          <w:caps/>
          <w:sz w:val="24"/>
          <w:lang w:val="bg-BG"/>
        </w:rPr>
        <w:t>ПРИЛОЖЕНИЯ</w:t>
      </w:r>
    </w:p>
    <w:tbl>
      <w:tblPr>
        <w:tblW w:w="10352" w:type="dxa"/>
        <w:tblBorders>
          <w:top w:val="nil"/>
          <w:left w:val="nil"/>
          <w:bottom w:val="nil"/>
          <w:right w:val="nil"/>
        </w:tblBorders>
        <w:tblLayout w:type="fixed"/>
        <w:tblLook w:val="0000" w:firstRow="0" w:lastRow="0" w:firstColumn="0" w:lastColumn="0" w:noHBand="0" w:noVBand="0"/>
      </w:tblPr>
      <w:tblGrid>
        <w:gridCol w:w="4077"/>
        <w:gridCol w:w="6275"/>
      </w:tblGrid>
      <w:tr w:rsidR="00BC46EB" w:rsidRPr="00BC46EB" w:rsidTr="00367E0F">
        <w:trPr>
          <w:gridAfter w:val="1"/>
          <w:wAfter w:w="6275" w:type="dxa"/>
          <w:trHeight w:val="109"/>
        </w:trPr>
        <w:tc>
          <w:tcPr>
            <w:tcW w:w="4077" w:type="dxa"/>
          </w:tcPr>
          <w:p w:rsidR="00BC46EB" w:rsidRPr="00950800" w:rsidRDefault="00BC46EB" w:rsidP="008323D9">
            <w:pPr>
              <w:pStyle w:val="ListParagraph"/>
              <w:numPr>
                <w:ilvl w:val="0"/>
                <w:numId w:val="24"/>
              </w:numPr>
              <w:suppressAutoHyphens w:val="0"/>
              <w:autoSpaceDE w:val="0"/>
              <w:autoSpaceDN w:val="0"/>
              <w:adjustRightInd w:val="0"/>
              <w:rPr>
                <w:rFonts w:ascii="Times New Roman" w:eastAsiaTheme="minorHAnsi" w:hAnsi="Times New Roman" w:cs="Times New Roman"/>
                <w:i/>
                <w:color w:val="000000"/>
                <w:sz w:val="24"/>
                <w:lang w:val="bg-BG" w:eastAsia="en-US"/>
              </w:rPr>
            </w:pPr>
            <w:r w:rsidRPr="00950800">
              <w:rPr>
                <w:rFonts w:ascii="Times New Roman" w:eastAsiaTheme="minorHAnsi" w:hAnsi="Times New Roman" w:cs="Times New Roman"/>
                <w:i/>
                <w:color w:val="000000"/>
                <w:sz w:val="24"/>
                <w:lang w:val="bg-BG" w:eastAsia="en-US"/>
              </w:rPr>
              <w:t xml:space="preserve">Оферта </w:t>
            </w:r>
            <w:r w:rsidR="00C95CED">
              <w:rPr>
                <w:rFonts w:ascii="Times New Roman" w:eastAsiaTheme="minorHAnsi" w:hAnsi="Times New Roman" w:cs="Times New Roman"/>
                <w:i/>
                <w:color w:val="000000"/>
                <w:sz w:val="24"/>
                <w:lang w:val="bg-BG" w:eastAsia="en-US"/>
              </w:rPr>
              <w:t xml:space="preserve">– по </w:t>
            </w:r>
            <w:r w:rsidR="00950800">
              <w:rPr>
                <w:rFonts w:ascii="Times New Roman" w:eastAsiaTheme="minorHAnsi" w:hAnsi="Times New Roman" w:cs="Times New Roman"/>
                <w:i/>
                <w:color w:val="000000"/>
                <w:sz w:val="24"/>
                <w:lang w:val="bg-BG" w:eastAsia="en-US"/>
              </w:rPr>
              <w:t xml:space="preserve">образец; </w:t>
            </w:r>
          </w:p>
        </w:tc>
      </w:tr>
      <w:tr w:rsidR="00BC46EB" w:rsidRPr="00867A74" w:rsidTr="00367E0F">
        <w:trPr>
          <w:trHeight w:val="109"/>
        </w:trPr>
        <w:tc>
          <w:tcPr>
            <w:tcW w:w="10352" w:type="dxa"/>
            <w:gridSpan w:val="2"/>
          </w:tcPr>
          <w:p w:rsidR="00BC46EB" w:rsidRPr="00950800" w:rsidRDefault="00BC46EB" w:rsidP="008323D9">
            <w:pPr>
              <w:pStyle w:val="ListParagraph"/>
              <w:numPr>
                <w:ilvl w:val="0"/>
                <w:numId w:val="24"/>
              </w:numPr>
              <w:suppressAutoHyphens w:val="0"/>
              <w:autoSpaceDE w:val="0"/>
              <w:autoSpaceDN w:val="0"/>
              <w:adjustRightInd w:val="0"/>
              <w:jc w:val="both"/>
              <w:rPr>
                <w:rFonts w:ascii="Times New Roman" w:eastAsiaTheme="minorHAnsi" w:hAnsi="Times New Roman" w:cs="Times New Roman"/>
                <w:i/>
                <w:color w:val="000000"/>
                <w:sz w:val="24"/>
                <w:lang w:val="bg-BG" w:eastAsia="en-US"/>
              </w:rPr>
            </w:pPr>
            <w:r w:rsidRPr="00950800">
              <w:rPr>
                <w:rFonts w:ascii="Times New Roman" w:eastAsiaTheme="minorHAnsi" w:hAnsi="Times New Roman" w:cs="Times New Roman"/>
                <w:i/>
                <w:color w:val="000000"/>
                <w:sz w:val="24"/>
                <w:lang w:val="bg-BG" w:eastAsia="en-US"/>
              </w:rPr>
              <w:t xml:space="preserve">Декларация за обстоятелствата по чл. 54, ал. 1, т. 1, 2 и 7 от ЗОП – </w:t>
            </w:r>
            <w:r w:rsidR="00950800" w:rsidRPr="00950800">
              <w:rPr>
                <w:rFonts w:ascii="Times New Roman" w:eastAsiaTheme="minorHAnsi" w:hAnsi="Times New Roman" w:cs="Times New Roman"/>
                <w:i/>
                <w:color w:val="000000"/>
                <w:sz w:val="24"/>
                <w:lang w:val="bg-BG" w:eastAsia="en-US"/>
              </w:rPr>
              <w:t xml:space="preserve">по </w:t>
            </w:r>
            <w:r w:rsidRPr="00950800">
              <w:rPr>
                <w:rFonts w:ascii="Times New Roman" w:eastAsiaTheme="minorHAnsi" w:hAnsi="Times New Roman" w:cs="Times New Roman"/>
                <w:i/>
                <w:color w:val="000000"/>
                <w:sz w:val="24"/>
                <w:lang w:val="bg-BG" w:eastAsia="en-US"/>
              </w:rPr>
              <w:t>образец</w:t>
            </w:r>
            <w:r w:rsidR="002A03A4">
              <w:rPr>
                <w:rFonts w:ascii="Times New Roman" w:eastAsiaTheme="minorHAnsi" w:hAnsi="Times New Roman" w:cs="Times New Roman"/>
                <w:i/>
                <w:color w:val="000000"/>
                <w:sz w:val="24"/>
                <w:lang w:val="bg-BG" w:eastAsia="en-US"/>
              </w:rPr>
              <w:t>;</w:t>
            </w:r>
            <w:r w:rsidRPr="00950800">
              <w:rPr>
                <w:rFonts w:ascii="Times New Roman" w:eastAsiaTheme="minorHAnsi" w:hAnsi="Times New Roman" w:cs="Times New Roman"/>
                <w:i/>
                <w:color w:val="000000"/>
                <w:sz w:val="24"/>
                <w:lang w:val="bg-BG" w:eastAsia="en-US"/>
              </w:rPr>
              <w:t xml:space="preserve">  </w:t>
            </w:r>
          </w:p>
        </w:tc>
      </w:tr>
      <w:tr w:rsidR="00BC46EB" w:rsidRPr="00867A74" w:rsidTr="00367E0F">
        <w:trPr>
          <w:trHeight w:val="109"/>
        </w:trPr>
        <w:tc>
          <w:tcPr>
            <w:tcW w:w="10352" w:type="dxa"/>
            <w:gridSpan w:val="2"/>
          </w:tcPr>
          <w:p w:rsidR="00BC46EB" w:rsidRPr="00950800" w:rsidRDefault="00BC46EB" w:rsidP="008323D9">
            <w:pPr>
              <w:pStyle w:val="ListParagraph"/>
              <w:numPr>
                <w:ilvl w:val="0"/>
                <w:numId w:val="24"/>
              </w:numPr>
              <w:suppressAutoHyphens w:val="0"/>
              <w:autoSpaceDE w:val="0"/>
              <w:autoSpaceDN w:val="0"/>
              <w:adjustRightInd w:val="0"/>
              <w:jc w:val="both"/>
              <w:rPr>
                <w:rFonts w:ascii="Times New Roman" w:eastAsiaTheme="minorHAnsi" w:hAnsi="Times New Roman" w:cs="Times New Roman"/>
                <w:i/>
                <w:color w:val="000000"/>
                <w:sz w:val="24"/>
                <w:lang w:val="bg-BG" w:eastAsia="en-US"/>
              </w:rPr>
            </w:pPr>
            <w:r w:rsidRPr="00950800">
              <w:rPr>
                <w:rFonts w:ascii="Times New Roman" w:eastAsiaTheme="minorHAnsi" w:hAnsi="Times New Roman" w:cs="Times New Roman"/>
                <w:i/>
                <w:color w:val="000000"/>
                <w:sz w:val="24"/>
                <w:lang w:val="bg-BG" w:eastAsia="en-US"/>
              </w:rPr>
              <w:t>Декларация за обстоятелствата по чл. 54, ал. 1, т. 3-5 от ЗОП –</w:t>
            </w:r>
            <w:r w:rsidR="00950800" w:rsidRPr="00950800">
              <w:rPr>
                <w:rFonts w:ascii="Times New Roman" w:eastAsiaTheme="minorHAnsi" w:hAnsi="Times New Roman" w:cs="Times New Roman"/>
                <w:i/>
                <w:color w:val="000000"/>
                <w:sz w:val="24"/>
                <w:lang w:val="bg-BG" w:eastAsia="en-US"/>
              </w:rPr>
              <w:t xml:space="preserve"> по</w:t>
            </w:r>
            <w:r w:rsidRPr="00950800">
              <w:rPr>
                <w:rFonts w:ascii="Times New Roman" w:eastAsiaTheme="minorHAnsi" w:hAnsi="Times New Roman" w:cs="Times New Roman"/>
                <w:i/>
                <w:color w:val="000000"/>
                <w:sz w:val="24"/>
                <w:lang w:val="bg-BG" w:eastAsia="en-US"/>
              </w:rPr>
              <w:t xml:space="preserve"> образец</w:t>
            </w:r>
            <w:r w:rsidR="002A03A4">
              <w:rPr>
                <w:rFonts w:ascii="Times New Roman" w:eastAsiaTheme="minorHAnsi" w:hAnsi="Times New Roman" w:cs="Times New Roman"/>
                <w:i/>
                <w:color w:val="000000"/>
                <w:sz w:val="24"/>
                <w:lang w:val="bg-BG" w:eastAsia="en-US"/>
              </w:rPr>
              <w:t>;</w:t>
            </w:r>
            <w:r w:rsidRPr="00950800">
              <w:rPr>
                <w:rFonts w:ascii="Times New Roman" w:eastAsiaTheme="minorHAnsi" w:hAnsi="Times New Roman" w:cs="Times New Roman"/>
                <w:i/>
                <w:color w:val="000000"/>
                <w:sz w:val="24"/>
                <w:lang w:val="bg-BG" w:eastAsia="en-US"/>
              </w:rPr>
              <w:t xml:space="preserve"> </w:t>
            </w:r>
          </w:p>
        </w:tc>
      </w:tr>
      <w:tr w:rsidR="00BC46EB" w:rsidRPr="00867A74" w:rsidTr="00367E0F">
        <w:trPr>
          <w:trHeight w:val="109"/>
        </w:trPr>
        <w:tc>
          <w:tcPr>
            <w:tcW w:w="10352" w:type="dxa"/>
            <w:gridSpan w:val="2"/>
          </w:tcPr>
          <w:p w:rsidR="00BC46EB" w:rsidRPr="00950800" w:rsidRDefault="00BC46EB" w:rsidP="008323D9">
            <w:pPr>
              <w:pStyle w:val="ListParagraph"/>
              <w:numPr>
                <w:ilvl w:val="0"/>
                <w:numId w:val="24"/>
              </w:numPr>
              <w:suppressAutoHyphens w:val="0"/>
              <w:autoSpaceDE w:val="0"/>
              <w:autoSpaceDN w:val="0"/>
              <w:adjustRightInd w:val="0"/>
              <w:jc w:val="both"/>
              <w:rPr>
                <w:rFonts w:ascii="Times New Roman" w:eastAsiaTheme="minorHAnsi" w:hAnsi="Times New Roman" w:cs="Times New Roman"/>
                <w:i/>
                <w:color w:val="000000"/>
                <w:sz w:val="24"/>
                <w:lang w:val="bg-BG" w:eastAsia="en-US"/>
              </w:rPr>
            </w:pPr>
            <w:r w:rsidRPr="00950800">
              <w:rPr>
                <w:rFonts w:ascii="Times New Roman" w:eastAsiaTheme="minorHAnsi" w:hAnsi="Times New Roman" w:cs="Times New Roman"/>
                <w:i/>
                <w:color w:val="000000"/>
                <w:sz w:val="24"/>
                <w:lang w:val="bg-BG" w:eastAsia="en-US"/>
              </w:rPr>
              <w:t xml:space="preserve">Декларация по чл. 66, ал. 1 от ЗОП за подизпълнителите – </w:t>
            </w:r>
            <w:r w:rsidR="00950800" w:rsidRPr="00950800">
              <w:rPr>
                <w:rFonts w:ascii="Times New Roman" w:eastAsiaTheme="minorHAnsi" w:hAnsi="Times New Roman" w:cs="Times New Roman"/>
                <w:i/>
                <w:color w:val="000000"/>
                <w:sz w:val="24"/>
                <w:lang w:val="bg-BG" w:eastAsia="en-US"/>
              </w:rPr>
              <w:t xml:space="preserve">по </w:t>
            </w:r>
            <w:r w:rsidRPr="00950800">
              <w:rPr>
                <w:rFonts w:ascii="Times New Roman" w:eastAsiaTheme="minorHAnsi" w:hAnsi="Times New Roman" w:cs="Times New Roman"/>
                <w:i/>
                <w:color w:val="000000"/>
                <w:sz w:val="24"/>
                <w:lang w:val="bg-BG" w:eastAsia="en-US"/>
              </w:rPr>
              <w:t>образец</w:t>
            </w:r>
            <w:r w:rsidR="002A03A4">
              <w:rPr>
                <w:rFonts w:ascii="Times New Roman" w:eastAsiaTheme="minorHAnsi" w:hAnsi="Times New Roman" w:cs="Times New Roman"/>
                <w:i/>
                <w:color w:val="000000"/>
                <w:sz w:val="24"/>
                <w:lang w:val="bg-BG" w:eastAsia="en-US"/>
              </w:rPr>
              <w:t>;</w:t>
            </w:r>
            <w:r w:rsidRPr="00950800">
              <w:rPr>
                <w:rFonts w:ascii="Times New Roman" w:eastAsiaTheme="minorHAnsi" w:hAnsi="Times New Roman" w:cs="Times New Roman"/>
                <w:i/>
                <w:color w:val="000000"/>
                <w:sz w:val="24"/>
                <w:lang w:val="bg-BG" w:eastAsia="en-US"/>
              </w:rPr>
              <w:t xml:space="preserve"> </w:t>
            </w:r>
          </w:p>
        </w:tc>
      </w:tr>
      <w:tr w:rsidR="00BC46EB" w:rsidRPr="00867A74" w:rsidTr="00367E0F">
        <w:trPr>
          <w:trHeight w:val="109"/>
        </w:trPr>
        <w:tc>
          <w:tcPr>
            <w:tcW w:w="10352" w:type="dxa"/>
            <w:gridSpan w:val="2"/>
          </w:tcPr>
          <w:p w:rsidR="00BC46EB" w:rsidRPr="00950800" w:rsidRDefault="00BC46EB" w:rsidP="008323D9">
            <w:pPr>
              <w:pStyle w:val="ListParagraph"/>
              <w:numPr>
                <w:ilvl w:val="0"/>
                <w:numId w:val="24"/>
              </w:numPr>
              <w:suppressAutoHyphens w:val="0"/>
              <w:autoSpaceDE w:val="0"/>
              <w:autoSpaceDN w:val="0"/>
              <w:adjustRightInd w:val="0"/>
              <w:jc w:val="both"/>
              <w:rPr>
                <w:rFonts w:ascii="Times New Roman" w:eastAsiaTheme="minorHAnsi" w:hAnsi="Times New Roman" w:cs="Times New Roman"/>
                <w:i/>
                <w:color w:val="000000"/>
                <w:sz w:val="24"/>
                <w:lang w:val="bg-BG" w:eastAsia="en-US"/>
              </w:rPr>
            </w:pPr>
            <w:r w:rsidRPr="00950800">
              <w:rPr>
                <w:rFonts w:ascii="Times New Roman" w:eastAsiaTheme="minorHAnsi" w:hAnsi="Times New Roman" w:cs="Times New Roman"/>
                <w:i/>
                <w:color w:val="000000"/>
                <w:sz w:val="24"/>
                <w:lang w:val="bg-BG" w:eastAsia="en-US"/>
              </w:rPr>
              <w:t xml:space="preserve">Декларация от подизпълнителите – </w:t>
            </w:r>
            <w:r w:rsidR="00950800" w:rsidRPr="00950800">
              <w:rPr>
                <w:rFonts w:ascii="Times New Roman" w:eastAsiaTheme="minorHAnsi" w:hAnsi="Times New Roman" w:cs="Times New Roman"/>
                <w:i/>
                <w:color w:val="000000"/>
                <w:sz w:val="24"/>
                <w:lang w:val="bg-BG" w:eastAsia="en-US"/>
              </w:rPr>
              <w:t xml:space="preserve">по </w:t>
            </w:r>
            <w:r w:rsidRPr="00950800">
              <w:rPr>
                <w:rFonts w:ascii="Times New Roman" w:eastAsiaTheme="minorHAnsi" w:hAnsi="Times New Roman" w:cs="Times New Roman"/>
                <w:i/>
                <w:color w:val="000000"/>
                <w:sz w:val="24"/>
                <w:lang w:val="bg-BG" w:eastAsia="en-US"/>
              </w:rPr>
              <w:t>образец</w:t>
            </w:r>
            <w:r w:rsidR="002A03A4">
              <w:rPr>
                <w:rFonts w:ascii="Times New Roman" w:eastAsiaTheme="minorHAnsi" w:hAnsi="Times New Roman" w:cs="Times New Roman"/>
                <w:i/>
                <w:color w:val="000000"/>
                <w:sz w:val="24"/>
                <w:lang w:val="bg-BG" w:eastAsia="en-US"/>
              </w:rPr>
              <w:t>;</w:t>
            </w:r>
            <w:r w:rsidRPr="00950800">
              <w:rPr>
                <w:rFonts w:ascii="Times New Roman" w:eastAsiaTheme="minorHAnsi" w:hAnsi="Times New Roman" w:cs="Times New Roman"/>
                <w:i/>
                <w:color w:val="000000"/>
                <w:sz w:val="24"/>
                <w:lang w:val="bg-BG" w:eastAsia="en-US"/>
              </w:rPr>
              <w:t xml:space="preserve"> </w:t>
            </w:r>
          </w:p>
        </w:tc>
      </w:tr>
      <w:tr w:rsidR="00BC46EB" w:rsidRPr="00867A74" w:rsidTr="00367E0F">
        <w:trPr>
          <w:trHeight w:val="247"/>
        </w:trPr>
        <w:tc>
          <w:tcPr>
            <w:tcW w:w="10352" w:type="dxa"/>
            <w:gridSpan w:val="2"/>
          </w:tcPr>
          <w:p w:rsidR="00BC46EB" w:rsidRPr="00950800" w:rsidRDefault="00BC46EB" w:rsidP="008323D9">
            <w:pPr>
              <w:pStyle w:val="ListParagraph"/>
              <w:numPr>
                <w:ilvl w:val="0"/>
                <w:numId w:val="24"/>
              </w:numPr>
              <w:suppressAutoHyphens w:val="0"/>
              <w:autoSpaceDE w:val="0"/>
              <w:autoSpaceDN w:val="0"/>
              <w:adjustRightInd w:val="0"/>
              <w:jc w:val="both"/>
              <w:rPr>
                <w:rFonts w:ascii="Times New Roman" w:eastAsiaTheme="minorHAnsi" w:hAnsi="Times New Roman" w:cs="Times New Roman"/>
                <w:i/>
                <w:color w:val="000000"/>
                <w:sz w:val="24"/>
                <w:lang w:val="bg-BG" w:eastAsia="en-US"/>
              </w:rPr>
            </w:pPr>
            <w:r w:rsidRPr="00950800">
              <w:rPr>
                <w:rFonts w:ascii="Times New Roman" w:eastAsiaTheme="minorHAnsi" w:hAnsi="Times New Roman" w:cs="Times New Roman"/>
                <w:i/>
                <w:color w:val="000000"/>
                <w:sz w:val="24"/>
                <w:lang w:val="bg-BG" w:eastAsia="en-US"/>
              </w:rPr>
              <w:t>Списък с изпълнените услуги през последните три години, считано от датата на подаване на офертата, с посочени стойности, дати и получатели – по образец</w:t>
            </w:r>
            <w:r w:rsidR="002A03A4">
              <w:rPr>
                <w:rFonts w:ascii="Times New Roman" w:eastAsiaTheme="minorHAnsi" w:hAnsi="Times New Roman" w:cs="Times New Roman"/>
                <w:i/>
                <w:color w:val="000000"/>
                <w:sz w:val="24"/>
                <w:lang w:val="bg-BG" w:eastAsia="en-US"/>
              </w:rPr>
              <w:t>;</w:t>
            </w:r>
            <w:r w:rsidRPr="00950800">
              <w:rPr>
                <w:rFonts w:ascii="Times New Roman" w:eastAsiaTheme="minorHAnsi" w:hAnsi="Times New Roman" w:cs="Times New Roman"/>
                <w:i/>
                <w:color w:val="000000"/>
                <w:sz w:val="24"/>
                <w:lang w:val="bg-BG" w:eastAsia="en-US"/>
              </w:rPr>
              <w:t xml:space="preserve"> </w:t>
            </w:r>
          </w:p>
        </w:tc>
      </w:tr>
      <w:tr w:rsidR="00BC46EB" w:rsidRPr="00867A74" w:rsidTr="00367E0F">
        <w:trPr>
          <w:trHeight w:val="645"/>
        </w:trPr>
        <w:tc>
          <w:tcPr>
            <w:tcW w:w="10352" w:type="dxa"/>
            <w:gridSpan w:val="2"/>
          </w:tcPr>
          <w:p w:rsidR="00BC46EB" w:rsidRPr="00950800" w:rsidRDefault="00BC46EB" w:rsidP="008323D9">
            <w:pPr>
              <w:pStyle w:val="ListParagraph"/>
              <w:numPr>
                <w:ilvl w:val="0"/>
                <w:numId w:val="24"/>
              </w:numPr>
              <w:suppressAutoHyphens w:val="0"/>
              <w:autoSpaceDE w:val="0"/>
              <w:autoSpaceDN w:val="0"/>
              <w:adjustRightInd w:val="0"/>
              <w:jc w:val="both"/>
              <w:rPr>
                <w:rFonts w:ascii="Times New Roman" w:eastAsiaTheme="minorHAnsi" w:hAnsi="Times New Roman" w:cs="Times New Roman"/>
                <w:i/>
                <w:color w:val="000000"/>
                <w:sz w:val="24"/>
                <w:lang w:val="bg-BG" w:eastAsia="en-US"/>
              </w:rPr>
            </w:pPr>
            <w:r w:rsidRPr="00950800">
              <w:rPr>
                <w:rFonts w:ascii="Times New Roman" w:eastAsiaTheme="minorHAnsi" w:hAnsi="Times New Roman" w:cs="Times New Roman"/>
                <w:i/>
                <w:color w:val="000000"/>
                <w:sz w:val="24"/>
                <w:lang w:val="bg-BG" w:eastAsia="en-US"/>
              </w:rPr>
              <w:t>Списък на персонала, който ще бъде ангажиран при изпълнение на поръчката – по образец</w:t>
            </w:r>
            <w:r w:rsidR="002A03A4">
              <w:rPr>
                <w:rFonts w:ascii="Times New Roman" w:eastAsiaTheme="minorHAnsi" w:hAnsi="Times New Roman" w:cs="Times New Roman"/>
                <w:i/>
                <w:color w:val="000000"/>
                <w:sz w:val="24"/>
                <w:lang w:val="bg-BG" w:eastAsia="en-US"/>
              </w:rPr>
              <w:t>;</w:t>
            </w:r>
            <w:r w:rsidRPr="00950800">
              <w:rPr>
                <w:rFonts w:ascii="Times New Roman" w:eastAsiaTheme="minorHAnsi" w:hAnsi="Times New Roman" w:cs="Times New Roman"/>
                <w:i/>
                <w:color w:val="000000"/>
                <w:sz w:val="24"/>
                <w:lang w:val="bg-BG" w:eastAsia="en-US"/>
              </w:rPr>
              <w:t xml:space="preserve"> </w:t>
            </w:r>
          </w:p>
        </w:tc>
      </w:tr>
      <w:tr w:rsidR="00BC46EB" w:rsidRPr="00867A74" w:rsidTr="00367E0F">
        <w:trPr>
          <w:trHeight w:val="109"/>
        </w:trPr>
        <w:tc>
          <w:tcPr>
            <w:tcW w:w="10352" w:type="dxa"/>
            <w:gridSpan w:val="2"/>
          </w:tcPr>
          <w:p w:rsidR="00BC46EB" w:rsidRPr="00950800" w:rsidRDefault="00BC46EB" w:rsidP="008323D9">
            <w:pPr>
              <w:pStyle w:val="ListParagraph"/>
              <w:numPr>
                <w:ilvl w:val="0"/>
                <w:numId w:val="24"/>
              </w:numPr>
              <w:suppressAutoHyphens w:val="0"/>
              <w:autoSpaceDE w:val="0"/>
              <w:autoSpaceDN w:val="0"/>
              <w:adjustRightInd w:val="0"/>
              <w:jc w:val="both"/>
              <w:rPr>
                <w:rFonts w:ascii="Times New Roman" w:eastAsiaTheme="minorHAnsi" w:hAnsi="Times New Roman" w:cs="Times New Roman"/>
                <w:i/>
                <w:color w:val="000000"/>
                <w:sz w:val="24"/>
                <w:lang w:val="bg-BG" w:eastAsia="en-US"/>
              </w:rPr>
            </w:pPr>
            <w:r w:rsidRPr="00950800">
              <w:rPr>
                <w:rFonts w:ascii="Times New Roman" w:eastAsiaTheme="minorHAnsi" w:hAnsi="Times New Roman" w:cs="Times New Roman"/>
                <w:i/>
                <w:color w:val="000000"/>
                <w:sz w:val="24"/>
                <w:lang w:val="bg-BG" w:eastAsia="en-US"/>
              </w:rPr>
              <w:t xml:space="preserve">Декларация за съгласие с клаузите на проекта на договор </w:t>
            </w:r>
            <w:r w:rsidR="00950800" w:rsidRPr="00950800">
              <w:rPr>
                <w:rFonts w:ascii="Times New Roman" w:eastAsiaTheme="minorHAnsi" w:hAnsi="Times New Roman" w:cs="Times New Roman"/>
                <w:i/>
                <w:color w:val="000000"/>
                <w:sz w:val="24"/>
                <w:lang w:val="bg-BG" w:eastAsia="en-US"/>
              </w:rPr>
              <w:t>–</w:t>
            </w:r>
            <w:r w:rsidRPr="00950800">
              <w:rPr>
                <w:rFonts w:ascii="Times New Roman" w:eastAsiaTheme="minorHAnsi" w:hAnsi="Times New Roman" w:cs="Times New Roman"/>
                <w:i/>
                <w:color w:val="000000"/>
                <w:sz w:val="24"/>
                <w:lang w:val="bg-BG" w:eastAsia="en-US"/>
              </w:rPr>
              <w:t xml:space="preserve"> </w:t>
            </w:r>
            <w:r w:rsidR="00950800" w:rsidRPr="00950800">
              <w:rPr>
                <w:rFonts w:ascii="Times New Roman" w:eastAsiaTheme="minorHAnsi" w:hAnsi="Times New Roman" w:cs="Times New Roman"/>
                <w:i/>
                <w:color w:val="000000"/>
                <w:sz w:val="24"/>
                <w:lang w:val="bg-BG" w:eastAsia="en-US"/>
              </w:rPr>
              <w:t xml:space="preserve">по </w:t>
            </w:r>
            <w:r w:rsidRPr="00950800">
              <w:rPr>
                <w:rFonts w:ascii="Times New Roman" w:eastAsiaTheme="minorHAnsi" w:hAnsi="Times New Roman" w:cs="Times New Roman"/>
                <w:i/>
                <w:color w:val="000000"/>
                <w:sz w:val="24"/>
                <w:lang w:val="bg-BG" w:eastAsia="en-US"/>
              </w:rPr>
              <w:t>образец</w:t>
            </w:r>
            <w:r w:rsidR="002A03A4">
              <w:rPr>
                <w:rFonts w:ascii="Times New Roman" w:eastAsiaTheme="minorHAnsi" w:hAnsi="Times New Roman" w:cs="Times New Roman"/>
                <w:i/>
                <w:color w:val="000000"/>
                <w:sz w:val="24"/>
                <w:lang w:val="bg-BG" w:eastAsia="en-US"/>
              </w:rPr>
              <w:t>;</w:t>
            </w:r>
            <w:r w:rsidRPr="00950800">
              <w:rPr>
                <w:rFonts w:ascii="Times New Roman" w:eastAsiaTheme="minorHAnsi" w:hAnsi="Times New Roman" w:cs="Times New Roman"/>
                <w:i/>
                <w:color w:val="000000"/>
                <w:sz w:val="24"/>
                <w:lang w:val="bg-BG" w:eastAsia="en-US"/>
              </w:rPr>
              <w:t xml:space="preserve"> </w:t>
            </w:r>
          </w:p>
        </w:tc>
      </w:tr>
      <w:tr w:rsidR="00BC46EB" w:rsidRPr="00867A74" w:rsidTr="00367E0F">
        <w:trPr>
          <w:trHeight w:val="109"/>
        </w:trPr>
        <w:tc>
          <w:tcPr>
            <w:tcW w:w="10352" w:type="dxa"/>
            <w:gridSpan w:val="2"/>
          </w:tcPr>
          <w:p w:rsidR="00BC46EB" w:rsidRPr="00950800" w:rsidRDefault="00BC46EB" w:rsidP="008323D9">
            <w:pPr>
              <w:pStyle w:val="ListParagraph"/>
              <w:numPr>
                <w:ilvl w:val="0"/>
                <w:numId w:val="24"/>
              </w:numPr>
              <w:suppressAutoHyphens w:val="0"/>
              <w:autoSpaceDE w:val="0"/>
              <w:autoSpaceDN w:val="0"/>
              <w:adjustRightInd w:val="0"/>
              <w:jc w:val="both"/>
              <w:rPr>
                <w:rFonts w:ascii="Times New Roman" w:eastAsiaTheme="minorHAnsi" w:hAnsi="Times New Roman" w:cs="Times New Roman"/>
                <w:i/>
                <w:color w:val="000000"/>
                <w:sz w:val="24"/>
                <w:lang w:val="bg-BG" w:eastAsia="en-US"/>
              </w:rPr>
            </w:pPr>
            <w:r w:rsidRPr="00950800">
              <w:rPr>
                <w:rFonts w:ascii="Times New Roman" w:eastAsiaTheme="minorHAnsi" w:hAnsi="Times New Roman" w:cs="Times New Roman"/>
                <w:i/>
                <w:color w:val="000000"/>
                <w:sz w:val="24"/>
                <w:lang w:val="bg-BG" w:eastAsia="en-US"/>
              </w:rPr>
              <w:t xml:space="preserve">Декларация за срок на валидност на офертата </w:t>
            </w:r>
            <w:r w:rsidR="00950800" w:rsidRPr="00950800">
              <w:rPr>
                <w:rFonts w:ascii="Times New Roman" w:eastAsiaTheme="minorHAnsi" w:hAnsi="Times New Roman" w:cs="Times New Roman"/>
                <w:i/>
                <w:color w:val="000000"/>
                <w:sz w:val="24"/>
                <w:lang w:val="bg-BG" w:eastAsia="en-US"/>
              </w:rPr>
              <w:t>–</w:t>
            </w:r>
            <w:r w:rsidRPr="00950800">
              <w:rPr>
                <w:rFonts w:ascii="Times New Roman" w:eastAsiaTheme="minorHAnsi" w:hAnsi="Times New Roman" w:cs="Times New Roman"/>
                <w:i/>
                <w:color w:val="000000"/>
                <w:sz w:val="24"/>
                <w:lang w:val="bg-BG" w:eastAsia="en-US"/>
              </w:rPr>
              <w:t xml:space="preserve"> </w:t>
            </w:r>
            <w:r w:rsidR="00950800" w:rsidRPr="00950800">
              <w:rPr>
                <w:rFonts w:ascii="Times New Roman" w:eastAsiaTheme="minorHAnsi" w:hAnsi="Times New Roman" w:cs="Times New Roman"/>
                <w:i/>
                <w:color w:val="000000"/>
                <w:sz w:val="24"/>
                <w:lang w:val="bg-BG" w:eastAsia="en-US"/>
              </w:rPr>
              <w:t xml:space="preserve">по </w:t>
            </w:r>
            <w:r w:rsidRPr="00950800">
              <w:rPr>
                <w:rFonts w:ascii="Times New Roman" w:eastAsiaTheme="minorHAnsi" w:hAnsi="Times New Roman" w:cs="Times New Roman"/>
                <w:i/>
                <w:color w:val="000000"/>
                <w:sz w:val="24"/>
                <w:lang w:val="bg-BG" w:eastAsia="en-US"/>
              </w:rPr>
              <w:t>образец</w:t>
            </w:r>
            <w:r w:rsidR="002A03A4">
              <w:rPr>
                <w:rFonts w:ascii="Times New Roman" w:eastAsiaTheme="minorHAnsi" w:hAnsi="Times New Roman" w:cs="Times New Roman"/>
                <w:i/>
                <w:color w:val="000000"/>
                <w:sz w:val="24"/>
                <w:lang w:val="bg-BG" w:eastAsia="en-US"/>
              </w:rPr>
              <w:t>;</w:t>
            </w:r>
            <w:r w:rsidRPr="00950800">
              <w:rPr>
                <w:rFonts w:ascii="Times New Roman" w:eastAsiaTheme="minorHAnsi" w:hAnsi="Times New Roman" w:cs="Times New Roman"/>
                <w:i/>
                <w:color w:val="000000"/>
                <w:sz w:val="24"/>
                <w:lang w:val="bg-BG" w:eastAsia="en-US"/>
              </w:rPr>
              <w:t xml:space="preserve"> </w:t>
            </w:r>
          </w:p>
        </w:tc>
      </w:tr>
      <w:tr w:rsidR="00BC46EB" w:rsidRPr="00867A74" w:rsidTr="00367E0F">
        <w:trPr>
          <w:trHeight w:val="109"/>
        </w:trPr>
        <w:tc>
          <w:tcPr>
            <w:tcW w:w="10352" w:type="dxa"/>
            <w:gridSpan w:val="2"/>
          </w:tcPr>
          <w:p w:rsidR="00BC46EB" w:rsidRPr="00950800" w:rsidRDefault="00BC46EB" w:rsidP="008323D9">
            <w:pPr>
              <w:pStyle w:val="ListParagraph"/>
              <w:numPr>
                <w:ilvl w:val="0"/>
                <w:numId w:val="24"/>
              </w:numPr>
              <w:suppressAutoHyphens w:val="0"/>
              <w:autoSpaceDE w:val="0"/>
              <w:autoSpaceDN w:val="0"/>
              <w:adjustRightInd w:val="0"/>
              <w:jc w:val="both"/>
              <w:rPr>
                <w:rFonts w:ascii="Times New Roman" w:eastAsiaTheme="minorHAnsi" w:hAnsi="Times New Roman" w:cs="Times New Roman"/>
                <w:i/>
                <w:color w:val="000000"/>
                <w:sz w:val="24"/>
                <w:lang w:val="bg-BG" w:eastAsia="en-US"/>
              </w:rPr>
            </w:pPr>
            <w:r w:rsidRPr="00950800">
              <w:rPr>
                <w:rFonts w:ascii="Times New Roman" w:eastAsiaTheme="minorHAnsi" w:hAnsi="Times New Roman" w:cs="Times New Roman"/>
                <w:i/>
                <w:color w:val="000000"/>
                <w:sz w:val="24"/>
                <w:lang w:val="bg-BG" w:eastAsia="en-US"/>
              </w:rPr>
              <w:t>Декларация за липса на свързаност -</w:t>
            </w:r>
            <w:r w:rsidR="00950800" w:rsidRPr="00950800">
              <w:rPr>
                <w:rFonts w:ascii="Times New Roman" w:eastAsiaTheme="minorHAnsi" w:hAnsi="Times New Roman" w:cs="Times New Roman"/>
                <w:i/>
                <w:color w:val="000000"/>
                <w:sz w:val="24"/>
                <w:lang w:val="bg-BG" w:eastAsia="en-US"/>
              </w:rPr>
              <w:t xml:space="preserve"> по</w:t>
            </w:r>
            <w:r w:rsidRPr="00950800">
              <w:rPr>
                <w:rFonts w:ascii="Times New Roman" w:eastAsiaTheme="minorHAnsi" w:hAnsi="Times New Roman" w:cs="Times New Roman"/>
                <w:i/>
                <w:color w:val="000000"/>
                <w:sz w:val="24"/>
                <w:lang w:val="bg-BG" w:eastAsia="en-US"/>
              </w:rPr>
              <w:t xml:space="preserve"> образец</w:t>
            </w:r>
            <w:r w:rsidR="00950800" w:rsidRPr="00950800">
              <w:rPr>
                <w:rFonts w:ascii="Times New Roman" w:eastAsiaTheme="minorHAnsi" w:hAnsi="Times New Roman" w:cs="Times New Roman"/>
                <w:i/>
                <w:color w:val="000000"/>
                <w:sz w:val="24"/>
                <w:lang w:val="bg-BG" w:eastAsia="en-US"/>
              </w:rPr>
              <w:t>;</w:t>
            </w:r>
            <w:r w:rsidRPr="00950800">
              <w:rPr>
                <w:rFonts w:ascii="Times New Roman" w:eastAsiaTheme="minorHAnsi" w:hAnsi="Times New Roman" w:cs="Times New Roman"/>
                <w:i/>
                <w:color w:val="000000"/>
                <w:sz w:val="24"/>
                <w:lang w:val="bg-BG" w:eastAsia="en-US"/>
              </w:rPr>
              <w:t xml:space="preserve"> </w:t>
            </w:r>
          </w:p>
        </w:tc>
      </w:tr>
      <w:tr w:rsidR="00BC46EB" w:rsidRPr="00867A74" w:rsidTr="00367E0F">
        <w:trPr>
          <w:trHeight w:val="565"/>
        </w:trPr>
        <w:tc>
          <w:tcPr>
            <w:tcW w:w="10352" w:type="dxa"/>
            <w:gridSpan w:val="2"/>
          </w:tcPr>
          <w:p w:rsidR="00BC46EB" w:rsidRPr="00950800" w:rsidRDefault="00BC46EB" w:rsidP="008323D9">
            <w:pPr>
              <w:pStyle w:val="ListParagraph"/>
              <w:numPr>
                <w:ilvl w:val="0"/>
                <w:numId w:val="24"/>
              </w:numPr>
              <w:suppressAutoHyphens w:val="0"/>
              <w:autoSpaceDE w:val="0"/>
              <w:autoSpaceDN w:val="0"/>
              <w:adjustRightInd w:val="0"/>
              <w:jc w:val="both"/>
              <w:rPr>
                <w:rFonts w:ascii="Times New Roman" w:eastAsiaTheme="minorHAnsi" w:hAnsi="Times New Roman" w:cs="Times New Roman"/>
                <w:i/>
                <w:color w:val="000000"/>
                <w:sz w:val="24"/>
                <w:lang w:val="bg-BG" w:eastAsia="en-US"/>
              </w:rPr>
            </w:pPr>
            <w:r w:rsidRPr="00950800">
              <w:rPr>
                <w:rFonts w:ascii="Times New Roman" w:eastAsiaTheme="minorHAnsi" w:hAnsi="Times New Roman" w:cs="Times New Roman"/>
                <w:i/>
                <w:color w:val="000000"/>
                <w:sz w:val="24"/>
                <w:lang w:val="bg-BG" w:eastAsia="en-US"/>
              </w:rPr>
              <w:t xml:space="preserve">Декларация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от участник/ подизпълнител </w:t>
            </w:r>
            <w:r w:rsidR="00950800" w:rsidRPr="00950800">
              <w:rPr>
                <w:rFonts w:ascii="Times New Roman" w:eastAsiaTheme="minorHAnsi" w:hAnsi="Times New Roman" w:cs="Times New Roman"/>
                <w:i/>
                <w:color w:val="000000"/>
                <w:sz w:val="24"/>
                <w:lang w:val="bg-BG" w:eastAsia="en-US"/>
              </w:rPr>
              <w:t>–</w:t>
            </w:r>
            <w:r w:rsidRPr="00950800">
              <w:rPr>
                <w:rFonts w:ascii="Times New Roman" w:eastAsiaTheme="minorHAnsi" w:hAnsi="Times New Roman" w:cs="Times New Roman"/>
                <w:i/>
                <w:color w:val="000000"/>
                <w:sz w:val="24"/>
                <w:lang w:val="bg-BG" w:eastAsia="en-US"/>
              </w:rPr>
              <w:t xml:space="preserve"> </w:t>
            </w:r>
            <w:r w:rsidR="00950800" w:rsidRPr="00950800">
              <w:rPr>
                <w:rFonts w:ascii="Times New Roman" w:eastAsiaTheme="minorHAnsi" w:hAnsi="Times New Roman" w:cs="Times New Roman"/>
                <w:i/>
                <w:color w:val="000000"/>
                <w:sz w:val="24"/>
                <w:lang w:val="bg-BG" w:eastAsia="en-US"/>
              </w:rPr>
              <w:t xml:space="preserve">по </w:t>
            </w:r>
            <w:r w:rsidRPr="00950800">
              <w:rPr>
                <w:rFonts w:ascii="Times New Roman" w:eastAsiaTheme="minorHAnsi" w:hAnsi="Times New Roman" w:cs="Times New Roman"/>
                <w:i/>
                <w:color w:val="000000"/>
                <w:sz w:val="24"/>
                <w:lang w:val="bg-BG" w:eastAsia="en-US"/>
              </w:rPr>
              <w:t>образец</w:t>
            </w:r>
            <w:r w:rsidR="00950800" w:rsidRPr="00950800">
              <w:rPr>
                <w:rFonts w:ascii="Times New Roman" w:eastAsiaTheme="minorHAnsi" w:hAnsi="Times New Roman" w:cs="Times New Roman"/>
                <w:i/>
                <w:color w:val="000000"/>
                <w:sz w:val="24"/>
                <w:lang w:val="bg-BG" w:eastAsia="en-US"/>
              </w:rPr>
              <w:t>;</w:t>
            </w:r>
            <w:r w:rsidRPr="00950800">
              <w:rPr>
                <w:rFonts w:ascii="Times New Roman" w:eastAsiaTheme="minorHAnsi" w:hAnsi="Times New Roman" w:cs="Times New Roman"/>
                <w:i/>
                <w:color w:val="000000"/>
                <w:sz w:val="24"/>
                <w:lang w:val="bg-BG" w:eastAsia="en-US"/>
              </w:rPr>
              <w:t xml:space="preserve"> </w:t>
            </w:r>
          </w:p>
        </w:tc>
      </w:tr>
      <w:tr w:rsidR="00BC46EB" w:rsidRPr="00867A74" w:rsidTr="00367E0F">
        <w:trPr>
          <w:trHeight w:val="109"/>
        </w:trPr>
        <w:tc>
          <w:tcPr>
            <w:tcW w:w="10352" w:type="dxa"/>
            <w:gridSpan w:val="2"/>
          </w:tcPr>
          <w:p w:rsidR="00BC46EB" w:rsidRPr="00950800" w:rsidRDefault="00BC46EB" w:rsidP="008323D9">
            <w:pPr>
              <w:pStyle w:val="ListParagraph"/>
              <w:numPr>
                <w:ilvl w:val="0"/>
                <w:numId w:val="24"/>
              </w:numPr>
              <w:suppressAutoHyphens w:val="0"/>
              <w:autoSpaceDE w:val="0"/>
              <w:autoSpaceDN w:val="0"/>
              <w:adjustRightInd w:val="0"/>
              <w:jc w:val="both"/>
              <w:rPr>
                <w:rFonts w:ascii="Times New Roman" w:eastAsiaTheme="minorHAnsi" w:hAnsi="Times New Roman" w:cs="Times New Roman"/>
                <w:i/>
                <w:color w:val="000000"/>
                <w:sz w:val="24"/>
                <w:lang w:val="bg-BG" w:eastAsia="en-US"/>
              </w:rPr>
            </w:pPr>
            <w:r w:rsidRPr="00950800">
              <w:rPr>
                <w:rFonts w:ascii="Times New Roman" w:eastAsiaTheme="minorHAnsi" w:hAnsi="Times New Roman" w:cs="Times New Roman"/>
                <w:i/>
                <w:color w:val="000000"/>
                <w:sz w:val="24"/>
                <w:lang w:val="bg-BG" w:eastAsia="en-US"/>
              </w:rPr>
              <w:t xml:space="preserve">Декларация за конфиденциалност </w:t>
            </w:r>
            <w:r w:rsidR="00950800" w:rsidRPr="00950800">
              <w:rPr>
                <w:rFonts w:ascii="Times New Roman" w:eastAsiaTheme="minorHAnsi" w:hAnsi="Times New Roman" w:cs="Times New Roman"/>
                <w:i/>
                <w:color w:val="000000"/>
                <w:sz w:val="24"/>
                <w:lang w:val="bg-BG" w:eastAsia="en-US"/>
              </w:rPr>
              <w:t>–</w:t>
            </w:r>
            <w:r w:rsidRPr="00950800">
              <w:rPr>
                <w:rFonts w:ascii="Times New Roman" w:eastAsiaTheme="minorHAnsi" w:hAnsi="Times New Roman" w:cs="Times New Roman"/>
                <w:i/>
                <w:color w:val="000000"/>
                <w:sz w:val="24"/>
                <w:lang w:val="bg-BG" w:eastAsia="en-US"/>
              </w:rPr>
              <w:t xml:space="preserve"> </w:t>
            </w:r>
            <w:r w:rsidR="00950800" w:rsidRPr="00950800">
              <w:rPr>
                <w:rFonts w:ascii="Times New Roman" w:eastAsiaTheme="minorHAnsi" w:hAnsi="Times New Roman" w:cs="Times New Roman"/>
                <w:i/>
                <w:color w:val="000000"/>
                <w:sz w:val="24"/>
                <w:lang w:val="bg-BG" w:eastAsia="en-US"/>
              </w:rPr>
              <w:t xml:space="preserve">по </w:t>
            </w:r>
            <w:r w:rsidRPr="00950800">
              <w:rPr>
                <w:rFonts w:ascii="Times New Roman" w:eastAsiaTheme="minorHAnsi" w:hAnsi="Times New Roman" w:cs="Times New Roman"/>
                <w:i/>
                <w:color w:val="000000"/>
                <w:sz w:val="24"/>
                <w:lang w:val="bg-BG" w:eastAsia="en-US"/>
              </w:rPr>
              <w:t>образец</w:t>
            </w:r>
            <w:r w:rsidR="002A03A4">
              <w:rPr>
                <w:rFonts w:ascii="Times New Roman" w:eastAsiaTheme="minorHAnsi" w:hAnsi="Times New Roman" w:cs="Times New Roman"/>
                <w:i/>
                <w:color w:val="000000"/>
                <w:sz w:val="24"/>
                <w:lang w:val="bg-BG" w:eastAsia="en-US"/>
              </w:rPr>
              <w:t>;</w:t>
            </w:r>
            <w:r w:rsidRPr="00950800">
              <w:rPr>
                <w:rFonts w:ascii="Times New Roman" w:eastAsiaTheme="minorHAnsi" w:hAnsi="Times New Roman" w:cs="Times New Roman"/>
                <w:i/>
                <w:color w:val="000000"/>
                <w:sz w:val="24"/>
                <w:lang w:val="bg-BG" w:eastAsia="en-US"/>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7088"/>
            </w:tblGrid>
            <w:tr w:rsidR="00BC46EB" w:rsidRPr="00867A74" w:rsidTr="00DA0E84">
              <w:trPr>
                <w:trHeight w:val="109"/>
              </w:trPr>
              <w:tc>
                <w:tcPr>
                  <w:tcW w:w="7088" w:type="dxa"/>
                </w:tcPr>
                <w:p w:rsidR="00BC46EB" w:rsidRPr="008323D9" w:rsidRDefault="00BC46EB" w:rsidP="001B6A58">
                  <w:pPr>
                    <w:pStyle w:val="ListParagraph"/>
                    <w:numPr>
                      <w:ilvl w:val="0"/>
                      <w:numId w:val="24"/>
                    </w:numPr>
                    <w:suppressAutoHyphens w:val="0"/>
                    <w:autoSpaceDE w:val="0"/>
                    <w:autoSpaceDN w:val="0"/>
                    <w:adjustRightInd w:val="0"/>
                    <w:ind w:hanging="402"/>
                    <w:jc w:val="both"/>
                    <w:rPr>
                      <w:rFonts w:ascii="Times New Roman" w:eastAsiaTheme="minorHAnsi" w:hAnsi="Times New Roman" w:cs="Times New Roman"/>
                      <w:i/>
                      <w:color w:val="000000"/>
                      <w:sz w:val="24"/>
                      <w:lang w:val="bg-BG" w:eastAsia="en-US"/>
                    </w:rPr>
                  </w:pPr>
                  <w:r w:rsidRPr="008323D9">
                    <w:rPr>
                      <w:rFonts w:ascii="Times New Roman" w:eastAsiaTheme="minorHAnsi" w:hAnsi="Times New Roman" w:cs="Times New Roman"/>
                      <w:i/>
                      <w:color w:val="000000"/>
                      <w:sz w:val="24"/>
                      <w:lang w:val="bg-BG" w:eastAsia="en-US"/>
                    </w:rPr>
                    <w:t xml:space="preserve">Предложение за изпълнение на поръчката </w:t>
                  </w:r>
                  <w:r w:rsidR="00DA0E84">
                    <w:rPr>
                      <w:rFonts w:ascii="Times New Roman" w:eastAsiaTheme="minorHAnsi" w:hAnsi="Times New Roman" w:cs="Times New Roman"/>
                      <w:i/>
                      <w:color w:val="000000"/>
                      <w:sz w:val="24"/>
                      <w:lang w:val="bg-BG" w:eastAsia="en-US"/>
                    </w:rPr>
                    <w:t xml:space="preserve">– по </w:t>
                  </w:r>
                  <w:bookmarkStart w:id="0" w:name="_GoBack"/>
                  <w:bookmarkEnd w:id="0"/>
                  <w:r w:rsidR="00950800" w:rsidRPr="008323D9">
                    <w:rPr>
                      <w:rFonts w:ascii="Times New Roman" w:eastAsiaTheme="minorHAnsi" w:hAnsi="Times New Roman" w:cs="Times New Roman"/>
                      <w:i/>
                      <w:color w:val="000000"/>
                      <w:sz w:val="24"/>
                      <w:lang w:val="bg-BG" w:eastAsia="en-US"/>
                    </w:rPr>
                    <w:t>образец</w:t>
                  </w:r>
                  <w:r w:rsidR="002A03A4">
                    <w:rPr>
                      <w:rFonts w:ascii="Times New Roman" w:eastAsiaTheme="minorHAnsi" w:hAnsi="Times New Roman" w:cs="Times New Roman"/>
                      <w:i/>
                      <w:color w:val="000000"/>
                      <w:sz w:val="24"/>
                      <w:lang w:val="bg-BG" w:eastAsia="en-US"/>
                    </w:rPr>
                    <w:t>;</w:t>
                  </w:r>
                </w:p>
              </w:tc>
            </w:tr>
            <w:tr w:rsidR="00BC46EB" w:rsidRPr="00BC46EB" w:rsidTr="00DA0E84">
              <w:trPr>
                <w:trHeight w:val="109"/>
              </w:trPr>
              <w:tc>
                <w:tcPr>
                  <w:tcW w:w="7088" w:type="dxa"/>
                </w:tcPr>
                <w:p w:rsidR="00BC46EB" w:rsidRPr="00950800" w:rsidRDefault="00950800" w:rsidP="001B6A58">
                  <w:pPr>
                    <w:pStyle w:val="ListParagraph"/>
                    <w:numPr>
                      <w:ilvl w:val="0"/>
                      <w:numId w:val="24"/>
                    </w:numPr>
                    <w:suppressAutoHyphens w:val="0"/>
                    <w:autoSpaceDE w:val="0"/>
                    <w:autoSpaceDN w:val="0"/>
                    <w:adjustRightInd w:val="0"/>
                    <w:ind w:hanging="402"/>
                    <w:jc w:val="both"/>
                    <w:rPr>
                      <w:rFonts w:ascii="Times New Roman" w:eastAsiaTheme="minorHAnsi" w:hAnsi="Times New Roman" w:cs="Times New Roman"/>
                      <w:i/>
                      <w:color w:val="000000"/>
                      <w:sz w:val="24"/>
                      <w:lang w:val="bg-BG" w:eastAsia="en-US"/>
                    </w:rPr>
                  </w:pPr>
                  <w:r>
                    <w:rPr>
                      <w:rFonts w:ascii="Times New Roman" w:eastAsiaTheme="minorHAnsi" w:hAnsi="Times New Roman" w:cs="Times New Roman"/>
                      <w:i/>
                      <w:color w:val="000000"/>
                      <w:sz w:val="24"/>
                      <w:lang w:val="bg-BG" w:eastAsia="en-US"/>
                    </w:rPr>
                    <w:t>Ц</w:t>
                  </w:r>
                  <w:r w:rsidR="00BC46EB" w:rsidRPr="00950800">
                    <w:rPr>
                      <w:rFonts w:ascii="Times New Roman" w:eastAsiaTheme="minorHAnsi" w:hAnsi="Times New Roman" w:cs="Times New Roman"/>
                      <w:i/>
                      <w:color w:val="000000"/>
                      <w:sz w:val="24"/>
                      <w:lang w:val="bg-BG" w:eastAsia="en-US"/>
                    </w:rPr>
                    <w:t>еново предложение –</w:t>
                  </w:r>
                  <w:r w:rsidRPr="00950800">
                    <w:rPr>
                      <w:rFonts w:ascii="Times New Roman" w:eastAsiaTheme="minorHAnsi" w:hAnsi="Times New Roman" w:cs="Times New Roman"/>
                      <w:i/>
                      <w:color w:val="000000"/>
                      <w:sz w:val="24"/>
                      <w:lang w:val="bg-BG" w:eastAsia="en-US"/>
                    </w:rPr>
                    <w:t xml:space="preserve"> по</w:t>
                  </w:r>
                  <w:r w:rsidR="00BC46EB" w:rsidRPr="00950800">
                    <w:rPr>
                      <w:rFonts w:ascii="Times New Roman" w:eastAsiaTheme="minorHAnsi" w:hAnsi="Times New Roman" w:cs="Times New Roman"/>
                      <w:i/>
                      <w:color w:val="000000"/>
                      <w:sz w:val="24"/>
                      <w:lang w:val="bg-BG" w:eastAsia="en-US"/>
                    </w:rPr>
                    <w:t xml:space="preserve"> образец</w:t>
                  </w:r>
                  <w:r w:rsidRPr="00950800">
                    <w:rPr>
                      <w:rFonts w:ascii="Times New Roman" w:eastAsiaTheme="minorHAnsi" w:hAnsi="Times New Roman" w:cs="Times New Roman"/>
                      <w:i/>
                      <w:color w:val="000000"/>
                      <w:sz w:val="24"/>
                      <w:lang w:val="bg-BG" w:eastAsia="en-US"/>
                    </w:rPr>
                    <w:t>;</w:t>
                  </w:r>
                  <w:r w:rsidR="00BC46EB" w:rsidRPr="00950800">
                    <w:rPr>
                      <w:rFonts w:ascii="Times New Roman" w:eastAsiaTheme="minorHAnsi" w:hAnsi="Times New Roman" w:cs="Times New Roman"/>
                      <w:i/>
                      <w:color w:val="000000"/>
                      <w:sz w:val="24"/>
                      <w:lang w:val="bg-BG" w:eastAsia="en-US"/>
                    </w:rPr>
                    <w:t xml:space="preserve"> </w:t>
                  </w:r>
                </w:p>
              </w:tc>
            </w:tr>
            <w:tr w:rsidR="00BC46EB" w:rsidRPr="00867A74" w:rsidTr="00DA0E84">
              <w:trPr>
                <w:trHeight w:val="109"/>
              </w:trPr>
              <w:tc>
                <w:tcPr>
                  <w:tcW w:w="7088" w:type="dxa"/>
                </w:tcPr>
                <w:p w:rsidR="00BC46EB" w:rsidRPr="00950800" w:rsidRDefault="00BC46EB" w:rsidP="001B6A58">
                  <w:pPr>
                    <w:pStyle w:val="ListParagraph"/>
                    <w:numPr>
                      <w:ilvl w:val="0"/>
                      <w:numId w:val="24"/>
                    </w:numPr>
                    <w:suppressAutoHyphens w:val="0"/>
                    <w:autoSpaceDE w:val="0"/>
                    <w:autoSpaceDN w:val="0"/>
                    <w:adjustRightInd w:val="0"/>
                    <w:ind w:hanging="402"/>
                    <w:jc w:val="both"/>
                    <w:rPr>
                      <w:rFonts w:ascii="Times New Roman" w:eastAsiaTheme="minorHAnsi" w:hAnsi="Times New Roman" w:cs="Times New Roman"/>
                      <w:i/>
                      <w:color w:val="000000"/>
                      <w:sz w:val="24"/>
                      <w:lang w:val="bg-BG" w:eastAsia="en-US"/>
                    </w:rPr>
                  </w:pPr>
                  <w:r w:rsidRPr="00950800">
                    <w:rPr>
                      <w:rFonts w:ascii="Times New Roman" w:eastAsiaTheme="minorHAnsi" w:hAnsi="Times New Roman" w:cs="Times New Roman"/>
                      <w:i/>
                      <w:color w:val="000000"/>
                      <w:sz w:val="24"/>
                      <w:lang w:val="bg-BG" w:eastAsia="en-US"/>
                    </w:rPr>
                    <w:t xml:space="preserve">Проект на договор </w:t>
                  </w:r>
                  <w:r w:rsidR="00950800" w:rsidRPr="00950800">
                    <w:rPr>
                      <w:rFonts w:ascii="Times New Roman" w:eastAsiaTheme="minorHAnsi" w:hAnsi="Times New Roman" w:cs="Times New Roman"/>
                      <w:i/>
                      <w:color w:val="000000"/>
                      <w:sz w:val="24"/>
                      <w:lang w:val="bg-BG" w:eastAsia="en-US"/>
                    </w:rPr>
                    <w:t>–</w:t>
                  </w:r>
                  <w:r w:rsidRPr="00950800">
                    <w:rPr>
                      <w:rFonts w:ascii="Times New Roman" w:eastAsiaTheme="minorHAnsi" w:hAnsi="Times New Roman" w:cs="Times New Roman"/>
                      <w:i/>
                      <w:color w:val="000000"/>
                      <w:sz w:val="24"/>
                      <w:lang w:val="bg-BG" w:eastAsia="en-US"/>
                    </w:rPr>
                    <w:t xml:space="preserve"> </w:t>
                  </w:r>
                  <w:r w:rsidR="00950800" w:rsidRPr="00950800">
                    <w:rPr>
                      <w:rFonts w:ascii="Times New Roman" w:eastAsiaTheme="minorHAnsi" w:hAnsi="Times New Roman" w:cs="Times New Roman"/>
                      <w:i/>
                      <w:color w:val="000000"/>
                      <w:sz w:val="24"/>
                      <w:lang w:val="bg-BG" w:eastAsia="en-US"/>
                    </w:rPr>
                    <w:t xml:space="preserve">по </w:t>
                  </w:r>
                  <w:r w:rsidRPr="00950800">
                    <w:rPr>
                      <w:rFonts w:ascii="Times New Roman" w:eastAsiaTheme="minorHAnsi" w:hAnsi="Times New Roman" w:cs="Times New Roman"/>
                      <w:i/>
                      <w:color w:val="000000"/>
                      <w:sz w:val="24"/>
                      <w:lang w:val="bg-BG" w:eastAsia="en-US"/>
                    </w:rPr>
                    <w:t>образец</w:t>
                  </w:r>
                  <w:r w:rsidR="00950800" w:rsidRPr="00950800">
                    <w:rPr>
                      <w:rFonts w:ascii="Times New Roman" w:eastAsiaTheme="minorHAnsi" w:hAnsi="Times New Roman" w:cs="Times New Roman"/>
                      <w:i/>
                      <w:color w:val="000000"/>
                      <w:sz w:val="24"/>
                      <w:lang w:val="bg-BG" w:eastAsia="en-US"/>
                    </w:rPr>
                    <w:t>.</w:t>
                  </w:r>
                </w:p>
              </w:tc>
            </w:tr>
          </w:tbl>
          <w:p w:rsidR="00BC46EB" w:rsidRPr="00BC46EB" w:rsidRDefault="00BC46EB" w:rsidP="00950800">
            <w:pPr>
              <w:suppressAutoHyphens w:val="0"/>
              <w:autoSpaceDE w:val="0"/>
              <w:autoSpaceDN w:val="0"/>
              <w:adjustRightInd w:val="0"/>
              <w:jc w:val="both"/>
              <w:rPr>
                <w:rFonts w:ascii="Times New Roman" w:eastAsiaTheme="minorHAnsi" w:hAnsi="Times New Roman" w:cs="Times New Roman"/>
                <w:i/>
                <w:color w:val="000000"/>
                <w:sz w:val="24"/>
                <w:lang w:val="bg-BG" w:eastAsia="en-US"/>
              </w:rPr>
            </w:pPr>
          </w:p>
        </w:tc>
      </w:tr>
    </w:tbl>
    <w:p w:rsidR="00BC46EB" w:rsidRDefault="00BC46EB" w:rsidP="00BC46EB">
      <w:pPr>
        <w:spacing w:before="280" w:after="280"/>
        <w:ind w:left="720"/>
        <w:rPr>
          <w:rFonts w:ascii="Times New Roman" w:hAnsi="Times New Roman" w:cs="Times New Roman"/>
          <w:b/>
          <w:bCs/>
          <w:i/>
          <w:caps/>
          <w:sz w:val="24"/>
          <w:lang w:val="ru-RU"/>
        </w:rPr>
      </w:pPr>
    </w:p>
    <w:p w:rsidR="00367E0F" w:rsidRDefault="00367E0F" w:rsidP="00BC46EB">
      <w:pPr>
        <w:spacing w:before="280" w:after="280"/>
        <w:ind w:left="720"/>
        <w:rPr>
          <w:rFonts w:ascii="Times New Roman" w:hAnsi="Times New Roman" w:cs="Times New Roman"/>
          <w:b/>
          <w:bCs/>
          <w:i/>
          <w:caps/>
          <w:sz w:val="24"/>
          <w:lang w:val="ru-RU"/>
        </w:rPr>
      </w:pPr>
    </w:p>
    <w:p w:rsidR="00367E0F" w:rsidRPr="00950800" w:rsidRDefault="00367E0F" w:rsidP="00BC46EB">
      <w:pPr>
        <w:spacing w:before="280" w:after="280"/>
        <w:ind w:left="720"/>
        <w:rPr>
          <w:rFonts w:ascii="Times New Roman" w:hAnsi="Times New Roman" w:cs="Times New Roman"/>
          <w:b/>
          <w:bCs/>
          <w:i/>
          <w:caps/>
          <w:sz w:val="24"/>
          <w:lang w:val="ru-RU"/>
        </w:rPr>
      </w:pPr>
    </w:p>
    <w:p w:rsidR="00710AAC" w:rsidRDefault="00710AAC" w:rsidP="00710AAC">
      <w:pPr>
        <w:spacing w:before="280" w:after="280"/>
        <w:ind w:firstLine="720"/>
        <w:jc w:val="center"/>
        <w:rPr>
          <w:rFonts w:ascii="Times New Roman" w:hAnsi="Times New Roman" w:cs="Times New Roman"/>
          <w:sz w:val="24"/>
          <w:lang w:val="bg-BG"/>
        </w:rPr>
      </w:pPr>
      <w:r w:rsidRPr="006A34E8">
        <w:rPr>
          <w:rFonts w:ascii="Times New Roman" w:hAnsi="Times New Roman" w:cs="Times New Roman"/>
          <w:b/>
          <w:bCs/>
          <w:caps/>
          <w:sz w:val="24"/>
          <w:lang w:val="bg-BG"/>
        </w:rPr>
        <w:lastRenderedPageBreak/>
        <w:t>раздел І</w:t>
      </w:r>
      <w:r>
        <w:rPr>
          <w:rFonts w:ascii="Times New Roman" w:hAnsi="Times New Roman" w:cs="Times New Roman"/>
          <w:b/>
          <w:bCs/>
          <w:sz w:val="24"/>
          <w:lang w:val="bg-BG"/>
        </w:rPr>
        <w:t>.</w:t>
      </w:r>
      <w:r w:rsidRPr="000A7EA6">
        <w:rPr>
          <w:rFonts w:ascii="Times New Roman" w:hAnsi="Times New Roman" w:cs="Times New Roman"/>
          <w:b/>
          <w:bCs/>
          <w:sz w:val="24"/>
          <w:lang w:val="bg-BG"/>
        </w:rPr>
        <w:t xml:space="preserve"> </w:t>
      </w:r>
      <w:r>
        <w:rPr>
          <w:rFonts w:ascii="Times New Roman" w:hAnsi="Times New Roman" w:cs="Times New Roman"/>
          <w:b/>
          <w:bCs/>
          <w:sz w:val="24"/>
          <w:lang w:val="bg-BG"/>
        </w:rPr>
        <w:t xml:space="preserve">УСЛОВИЯ ЗА УЧАСТИЕ В </w:t>
      </w:r>
      <w:r w:rsidR="0094548B">
        <w:rPr>
          <w:rFonts w:ascii="Times New Roman" w:hAnsi="Times New Roman" w:cs="Times New Roman"/>
          <w:b/>
          <w:bCs/>
          <w:sz w:val="24"/>
          <w:lang w:val="bg-BG"/>
        </w:rPr>
        <w:t>ОБЩЕСТВЕНАТА ПОРЪЧКА</w:t>
      </w:r>
    </w:p>
    <w:p w:rsidR="00710AAC" w:rsidRDefault="00710AAC" w:rsidP="00710AAC">
      <w:pPr>
        <w:keepNext/>
        <w:tabs>
          <w:tab w:val="left" w:pos="0"/>
          <w:tab w:val="left" w:pos="142"/>
          <w:tab w:val="left" w:pos="993"/>
          <w:tab w:val="left" w:pos="1440"/>
          <w:tab w:val="right" w:leader="dot" w:pos="8290"/>
        </w:tabs>
        <w:jc w:val="both"/>
        <w:rPr>
          <w:rFonts w:ascii="Times New Roman" w:hAnsi="Times New Roman" w:cs="Times New Roman"/>
          <w:sz w:val="24"/>
          <w:lang w:val="bg-BG"/>
        </w:rPr>
      </w:pPr>
      <w:r>
        <w:rPr>
          <w:rFonts w:ascii="Times New Roman" w:hAnsi="Times New Roman" w:cs="Times New Roman"/>
          <w:sz w:val="24"/>
          <w:lang w:val="bg-BG"/>
        </w:rPr>
        <w:t>1. В обществена</w:t>
      </w:r>
      <w:r w:rsidR="005E29E6">
        <w:rPr>
          <w:rFonts w:ascii="Times New Roman" w:hAnsi="Times New Roman" w:cs="Times New Roman"/>
          <w:sz w:val="24"/>
          <w:lang w:val="bg-BG"/>
        </w:rPr>
        <w:t>та</w:t>
      </w:r>
      <w:r>
        <w:rPr>
          <w:rFonts w:ascii="Times New Roman" w:hAnsi="Times New Roman" w:cs="Times New Roman"/>
          <w:sz w:val="24"/>
          <w:lang w:val="bg-BG"/>
        </w:rPr>
        <w:t xml:space="preserve"> поръчка могат да участват български или чуждестранни физически или юридически лица или техни обединения, както и всяко друго образувание, което има право да изпълнява услугата, съгласно законодателството на държавата, в която е установено и</w:t>
      </w:r>
      <w:r w:rsidRPr="000566EB">
        <w:rPr>
          <w:rFonts w:ascii="Times New Roman" w:hAnsi="Times New Roman" w:cs="Times New Roman"/>
          <w:sz w:val="24"/>
          <w:lang w:val="ru-RU"/>
        </w:rPr>
        <w:t xml:space="preserve"> </w:t>
      </w:r>
      <w:r>
        <w:rPr>
          <w:rFonts w:ascii="Times New Roman" w:hAnsi="Times New Roman" w:cs="Times New Roman"/>
          <w:sz w:val="24"/>
          <w:lang w:val="bg-BG"/>
        </w:rPr>
        <w:t>което отговаря на условията, посочени в ЗОП и обявените изисквания на възложителя в указанията за участие.</w:t>
      </w:r>
    </w:p>
    <w:p w:rsidR="00710AAC" w:rsidRDefault="00710AAC" w:rsidP="00710AAC">
      <w:pPr>
        <w:keepNext/>
        <w:tabs>
          <w:tab w:val="left" w:pos="0"/>
          <w:tab w:val="left" w:pos="142"/>
          <w:tab w:val="left" w:pos="993"/>
          <w:tab w:val="left" w:pos="1440"/>
          <w:tab w:val="right" w:leader="dot" w:pos="8290"/>
        </w:tabs>
        <w:jc w:val="both"/>
        <w:rPr>
          <w:rFonts w:ascii="Times New Roman" w:hAnsi="Times New Roman" w:cs="Times New Roman"/>
          <w:sz w:val="24"/>
          <w:lang w:val="bg-BG"/>
        </w:rPr>
      </w:pPr>
    </w:p>
    <w:p w:rsidR="00710AAC" w:rsidRDefault="00710AAC" w:rsidP="00710AAC">
      <w:pPr>
        <w:keepNext/>
        <w:tabs>
          <w:tab w:val="left" w:pos="0"/>
          <w:tab w:val="left" w:pos="142"/>
          <w:tab w:val="left" w:pos="993"/>
          <w:tab w:val="left" w:pos="1440"/>
          <w:tab w:val="right" w:leader="dot" w:pos="8290"/>
        </w:tabs>
        <w:jc w:val="both"/>
        <w:rPr>
          <w:rFonts w:ascii="Times New Roman" w:hAnsi="Times New Roman" w:cs="Times New Roman"/>
          <w:sz w:val="24"/>
          <w:lang w:val="bg-BG"/>
        </w:rPr>
      </w:pPr>
      <w:r>
        <w:rPr>
          <w:rFonts w:ascii="Times New Roman" w:hAnsi="Times New Roman" w:cs="Times New Roman"/>
          <w:sz w:val="24"/>
          <w:lang w:val="bg-BG"/>
        </w:rPr>
        <w:t>2.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710AAC" w:rsidRDefault="00710AAC" w:rsidP="00710AAC">
      <w:pPr>
        <w:keepNext/>
        <w:tabs>
          <w:tab w:val="left" w:pos="0"/>
          <w:tab w:val="left" w:pos="142"/>
          <w:tab w:val="left" w:pos="993"/>
          <w:tab w:val="left" w:pos="1440"/>
          <w:tab w:val="right" w:leader="dot" w:pos="8290"/>
        </w:tabs>
        <w:jc w:val="both"/>
        <w:rPr>
          <w:rFonts w:ascii="Times New Roman" w:hAnsi="Times New Roman" w:cs="Times New Roman"/>
          <w:sz w:val="24"/>
          <w:lang w:val="bg-BG"/>
        </w:rPr>
      </w:pPr>
    </w:p>
    <w:p w:rsidR="00710AAC" w:rsidRDefault="00710AAC" w:rsidP="00710AAC">
      <w:pPr>
        <w:keepNext/>
        <w:tabs>
          <w:tab w:val="left" w:pos="0"/>
          <w:tab w:val="left" w:pos="142"/>
          <w:tab w:val="left" w:pos="993"/>
          <w:tab w:val="left" w:pos="1440"/>
          <w:tab w:val="right" w:leader="dot" w:pos="8290"/>
        </w:tabs>
        <w:jc w:val="both"/>
        <w:rPr>
          <w:rFonts w:ascii="Times New Roman" w:hAnsi="Times New Roman" w:cs="Times New Roman"/>
          <w:sz w:val="24"/>
          <w:lang w:val="bg-BG"/>
        </w:rPr>
      </w:pPr>
      <w:r>
        <w:rPr>
          <w:rFonts w:ascii="Times New Roman" w:hAnsi="Times New Roman" w:cs="Times New Roman"/>
          <w:sz w:val="24"/>
          <w:lang w:val="bg-BG"/>
        </w:rPr>
        <w:t>3. Едно физическо или юридическо лице може да участва само в едно обединение.</w:t>
      </w:r>
    </w:p>
    <w:p w:rsidR="00710AAC" w:rsidRDefault="00710AAC" w:rsidP="00710AAC">
      <w:pPr>
        <w:keepNext/>
        <w:tabs>
          <w:tab w:val="left" w:pos="0"/>
          <w:tab w:val="left" w:pos="142"/>
          <w:tab w:val="left" w:pos="993"/>
          <w:tab w:val="left" w:pos="1440"/>
          <w:tab w:val="right" w:leader="dot" w:pos="8290"/>
        </w:tabs>
        <w:jc w:val="both"/>
        <w:rPr>
          <w:rFonts w:ascii="Times New Roman" w:hAnsi="Times New Roman" w:cs="Times New Roman"/>
          <w:sz w:val="24"/>
          <w:lang w:val="bg-BG"/>
        </w:rPr>
      </w:pPr>
    </w:p>
    <w:p w:rsidR="00710AAC" w:rsidRDefault="00710AAC" w:rsidP="00710AAC">
      <w:pPr>
        <w:keepNext/>
        <w:tabs>
          <w:tab w:val="left" w:pos="0"/>
          <w:tab w:val="left" w:pos="142"/>
          <w:tab w:val="left" w:pos="993"/>
          <w:tab w:val="left" w:pos="1440"/>
          <w:tab w:val="right" w:leader="dot" w:pos="8290"/>
        </w:tabs>
        <w:jc w:val="both"/>
        <w:rPr>
          <w:rFonts w:ascii="Times New Roman" w:hAnsi="Times New Roman" w:cs="Times New Roman"/>
          <w:sz w:val="24"/>
          <w:lang w:val="bg-BG"/>
        </w:rPr>
      </w:pPr>
      <w:r>
        <w:rPr>
          <w:rFonts w:ascii="Times New Roman" w:hAnsi="Times New Roman" w:cs="Times New Roman"/>
          <w:sz w:val="24"/>
          <w:lang w:val="bg-BG"/>
        </w:rPr>
        <w:t>4. Свързани лица по смисъла на параграф 2, т. 45 от Допълнителните разпоредби на ЗОП не могат да бъдат самостоятелни участници във възлагането.</w:t>
      </w:r>
    </w:p>
    <w:p w:rsidR="00710AAC" w:rsidRDefault="00710AAC" w:rsidP="00710AAC">
      <w:pPr>
        <w:keepNext/>
        <w:tabs>
          <w:tab w:val="left" w:pos="0"/>
          <w:tab w:val="left" w:pos="142"/>
          <w:tab w:val="left" w:pos="993"/>
          <w:tab w:val="left" w:pos="1440"/>
          <w:tab w:val="right" w:leader="dot" w:pos="8290"/>
        </w:tabs>
        <w:jc w:val="both"/>
        <w:rPr>
          <w:rFonts w:ascii="Times New Roman" w:hAnsi="Times New Roman" w:cs="Times New Roman"/>
          <w:sz w:val="24"/>
          <w:lang w:val="bg-BG"/>
        </w:rPr>
      </w:pPr>
      <w:r>
        <w:rPr>
          <w:rFonts w:ascii="Times New Roman" w:hAnsi="Times New Roman" w:cs="Times New Roman"/>
          <w:sz w:val="24"/>
          <w:lang w:val="bg-BG"/>
        </w:rPr>
        <w:tab/>
      </w:r>
      <w:r>
        <w:rPr>
          <w:rFonts w:ascii="Times New Roman" w:hAnsi="Times New Roman" w:cs="Times New Roman"/>
          <w:sz w:val="24"/>
          <w:lang w:val="bg-BG"/>
        </w:rPr>
        <w:tab/>
        <w:t xml:space="preserve"> </w:t>
      </w:r>
    </w:p>
    <w:p w:rsidR="00710AAC" w:rsidRDefault="00710AAC" w:rsidP="00710AAC">
      <w:pPr>
        <w:keepNext/>
        <w:tabs>
          <w:tab w:val="left" w:pos="0"/>
          <w:tab w:val="left" w:pos="142"/>
          <w:tab w:val="left" w:pos="993"/>
          <w:tab w:val="left" w:pos="1440"/>
          <w:tab w:val="right" w:leader="dot" w:pos="8290"/>
        </w:tabs>
        <w:jc w:val="both"/>
        <w:rPr>
          <w:rFonts w:ascii="Times New Roman" w:hAnsi="Times New Roman" w:cs="Times New Roman"/>
          <w:sz w:val="24"/>
          <w:lang w:val="bg-BG"/>
        </w:rPr>
      </w:pPr>
      <w:r>
        <w:rPr>
          <w:rFonts w:ascii="Times New Roman" w:hAnsi="Times New Roman" w:cs="Times New Roman"/>
          <w:sz w:val="24"/>
          <w:lang w:val="bg-BG"/>
        </w:rPr>
        <w:t>5. Всеки участник в обществената поръчка има право да представи само една оферта.</w:t>
      </w:r>
    </w:p>
    <w:p w:rsidR="00710AAC" w:rsidRDefault="00710AAC" w:rsidP="00710AAC">
      <w:pPr>
        <w:keepNext/>
        <w:tabs>
          <w:tab w:val="left" w:pos="0"/>
          <w:tab w:val="left" w:pos="142"/>
          <w:tab w:val="left" w:pos="993"/>
          <w:tab w:val="left" w:pos="1440"/>
          <w:tab w:val="right" w:leader="dot" w:pos="8290"/>
        </w:tabs>
        <w:jc w:val="both"/>
        <w:rPr>
          <w:rFonts w:ascii="Times New Roman" w:hAnsi="Times New Roman" w:cs="Times New Roman"/>
          <w:sz w:val="24"/>
          <w:lang w:val="bg-BG"/>
        </w:rPr>
      </w:pPr>
    </w:p>
    <w:p w:rsidR="00710AAC" w:rsidRDefault="00710AAC" w:rsidP="00710AAC">
      <w:pPr>
        <w:keepNext/>
        <w:tabs>
          <w:tab w:val="left" w:pos="0"/>
          <w:tab w:val="left" w:pos="142"/>
          <w:tab w:val="left" w:pos="993"/>
          <w:tab w:val="left" w:pos="1440"/>
          <w:tab w:val="right" w:leader="dot" w:pos="8290"/>
        </w:tabs>
        <w:jc w:val="both"/>
        <w:rPr>
          <w:rFonts w:ascii="Times New Roman" w:hAnsi="Times New Roman" w:cs="Times New Roman"/>
          <w:sz w:val="24"/>
          <w:lang w:val="bg-BG"/>
        </w:rPr>
      </w:pPr>
      <w:r>
        <w:rPr>
          <w:rFonts w:ascii="Times New Roman" w:hAnsi="Times New Roman" w:cs="Times New Roman"/>
          <w:sz w:val="24"/>
          <w:lang w:val="bg-BG"/>
        </w:rPr>
        <w:t xml:space="preserve">6. Във възлагането могат да участват и обединения, които не са юридически лица. </w:t>
      </w:r>
    </w:p>
    <w:p w:rsidR="00710AAC" w:rsidRDefault="00710AAC" w:rsidP="00710AAC">
      <w:pPr>
        <w:keepNext/>
        <w:tabs>
          <w:tab w:val="left" w:pos="0"/>
          <w:tab w:val="left" w:pos="142"/>
          <w:tab w:val="left" w:pos="567"/>
          <w:tab w:val="right" w:leader="dot" w:pos="8290"/>
        </w:tabs>
        <w:jc w:val="both"/>
        <w:rPr>
          <w:rFonts w:ascii="Times New Roman" w:hAnsi="Times New Roman" w:cs="Times New Roman"/>
          <w:sz w:val="24"/>
          <w:lang w:val="bg-BG"/>
        </w:rPr>
      </w:pPr>
    </w:p>
    <w:p w:rsidR="00710AAC" w:rsidRPr="000566EB" w:rsidRDefault="00710AAC" w:rsidP="00710AAC">
      <w:pPr>
        <w:keepNext/>
        <w:tabs>
          <w:tab w:val="left" w:pos="0"/>
          <w:tab w:val="left" w:pos="142"/>
          <w:tab w:val="left" w:pos="567"/>
          <w:tab w:val="right" w:leader="dot" w:pos="8290"/>
        </w:tabs>
        <w:jc w:val="both"/>
        <w:rPr>
          <w:rFonts w:ascii="Times New Roman" w:hAnsi="Times New Roman" w:cs="Times New Roman"/>
          <w:sz w:val="24"/>
          <w:lang w:val="ru-RU"/>
        </w:rPr>
      </w:pPr>
      <w:r>
        <w:rPr>
          <w:rFonts w:ascii="Times New Roman" w:hAnsi="Times New Roman" w:cs="Times New Roman"/>
          <w:sz w:val="24"/>
          <w:lang w:val="bg-BG"/>
        </w:rPr>
        <w:t>7. Възложителят отстранява от участие в процедурата участник, за когото е налице някое от следните основания за отстраняване, посочени в чл. 54, ал. 1, т. 1-5 и т.7 от ЗОП, а именно:</w:t>
      </w:r>
    </w:p>
    <w:p w:rsidR="00710AAC" w:rsidRDefault="00710AAC" w:rsidP="00710AAC">
      <w:pPr>
        <w:jc w:val="both"/>
        <w:rPr>
          <w:rFonts w:ascii="Times New Roman" w:hAnsi="Times New Roman" w:cs="Times New Roman"/>
          <w:sz w:val="24"/>
          <w:lang w:val="ru-RU"/>
        </w:rPr>
      </w:pPr>
    </w:p>
    <w:p w:rsidR="00710AAC" w:rsidRDefault="00710AAC" w:rsidP="00710AAC">
      <w:pPr>
        <w:numPr>
          <w:ilvl w:val="0"/>
          <w:numId w:val="14"/>
        </w:numPr>
        <w:jc w:val="both"/>
        <w:rPr>
          <w:rFonts w:ascii="Times New Roman" w:hAnsi="Times New Roman" w:cs="Times New Roman"/>
          <w:sz w:val="24"/>
          <w:lang w:val="bg-BG"/>
        </w:rPr>
      </w:pPr>
      <w:r w:rsidRPr="000566EB">
        <w:rPr>
          <w:rFonts w:ascii="Times New Roman" w:hAnsi="Times New Roman" w:cs="Times New Roman"/>
          <w:sz w:val="24"/>
          <w:lang w:val="ru-RU"/>
        </w:rPr>
        <w:t xml:space="preserve">е осъден с влязла в сила присъда, освен ако е реабилитиран, за престъпление по </w:t>
      </w:r>
      <w:r w:rsidRPr="000566EB">
        <w:rPr>
          <w:rFonts w:ascii="Times New Roman" w:hAnsi="Times New Roman" w:cs="Times New Roman"/>
          <w:color w:val="00000A"/>
          <w:sz w:val="24"/>
          <w:lang w:val="ru-RU"/>
        </w:rPr>
        <w:t>чл. 108а</w:t>
      </w:r>
      <w:r w:rsidRPr="000566EB">
        <w:rPr>
          <w:rFonts w:ascii="Times New Roman" w:hAnsi="Times New Roman" w:cs="Times New Roman"/>
          <w:sz w:val="24"/>
          <w:lang w:val="ru-RU"/>
        </w:rPr>
        <w:t xml:space="preserve">, </w:t>
      </w:r>
      <w:r w:rsidRPr="000566EB">
        <w:rPr>
          <w:rFonts w:ascii="Times New Roman" w:hAnsi="Times New Roman" w:cs="Times New Roman"/>
          <w:color w:val="00000A"/>
          <w:sz w:val="24"/>
          <w:lang w:val="ru-RU"/>
        </w:rPr>
        <w:t>чл. 159а - 159г</w:t>
      </w:r>
      <w:r w:rsidRPr="000566EB">
        <w:rPr>
          <w:rFonts w:ascii="Times New Roman" w:hAnsi="Times New Roman" w:cs="Times New Roman"/>
          <w:sz w:val="24"/>
          <w:lang w:val="ru-RU"/>
        </w:rPr>
        <w:t xml:space="preserve">, </w:t>
      </w:r>
      <w:r w:rsidRPr="000566EB">
        <w:rPr>
          <w:rFonts w:ascii="Times New Roman" w:hAnsi="Times New Roman" w:cs="Times New Roman"/>
          <w:color w:val="00000A"/>
          <w:sz w:val="24"/>
          <w:lang w:val="ru-RU"/>
        </w:rPr>
        <w:t>чл. 172</w:t>
      </w:r>
      <w:r w:rsidRPr="000566EB">
        <w:rPr>
          <w:rFonts w:ascii="Times New Roman" w:hAnsi="Times New Roman" w:cs="Times New Roman"/>
          <w:sz w:val="24"/>
          <w:lang w:val="ru-RU"/>
        </w:rPr>
        <w:t xml:space="preserve">, </w:t>
      </w:r>
      <w:r w:rsidRPr="000566EB">
        <w:rPr>
          <w:rFonts w:ascii="Times New Roman" w:hAnsi="Times New Roman" w:cs="Times New Roman"/>
          <w:color w:val="00000A"/>
          <w:sz w:val="24"/>
          <w:lang w:val="ru-RU"/>
        </w:rPr>
        <w:t>чл. 192а</w:t>
      </w:r>
      <w:r w:rsidRPr="000566EB">
        <w:rPr>
          <w:rFonts w:ascii="Times New Roman" w:hAnsi="Times New Roman" w:cs="Times New Roman"/>
          <w:sz w:val="24"/>
          <w:lang w:val="ru-RU"/>
        </w:rPr>
        <w:t xml:space="preserve">, </w:t>
      </w:r>
      <w:r w:rsidRPr="000566EB">
        <w:rPr>
          <w:rFonts w:ascii="Times New Roman" w:hAnsi="Times New Roman" w:cs="Times New Roman"/>
          <w:color w:val="00000A"/>
          <w:sz w:val="24"/>
          <w:lang w:val="ru-RU"/>
        </w:rPr>
        <w:t>чл. 194 - 217</w:t>
      </w:r>
      <w:r w:rsidRPr="000566EB">
        <w:rPr>
          <w:rFonts w:ascii="Times New Roman" w:hAnsi="Times New Roman" w:cs="Times New Roman"/>
          <w:sz w:val="24"/>
          <w:lang w:val="ru-RU"/>
        </w:rPr>
        <w:t xml:space="preserve">, </w:t>
      </w:r>
      <w:r w:rsidRPr="000566EB">
        <w:rPr>
          <w:rFonts w:ascii="Times New Roman" w:hAnsi="Times New Roman" w:cs="Times New Roman"/>
          <w:color w:val="00000A"/>
          <w:sz w:val="24"/>
          <w:lang w:val="ru-RU"/>
        </w:rPr>
        <w:t>чл. 219 - 252</w:t>
      </w:r>
      <w:r w:rsidRPr="000566EB">
        <w:rPr>
          <w:rFonts w:ascii="Times New Roman" w:hAnsi="Times New Roman" w:cs="Times New Roman"/>
          <w:sz w:val="24"/>
          <w:lang w:val="ru-RU"/>
        </w:rPr>
        <w:t xml:space="preserve">, </w:t>
      </w:r>
      <w:r w:rsidRPr="000566EB">
        <w:rPr>
          <w:rFonts w:ascii="Times New Roman" w:hAnsi="Times New Roman" w:cs="Times New Roman"/>
          <w:color w:val="00000A"/>
          <w:sz w:val="24"/>
          <w:lang w:val="ru-RU"/>
        </w:rPr>
        <w:t>чл. 253 - 260</w:t>
      </w:r>
      <w:r w:rsidRPr="000566EB">
        <w:rPr>
          <w:rFonts w:ascii="Times New Roman" w:hAnsi="Times New Roman" w:cs="Times New Roman"/>
          <w:sz w:val="24"/>
          <w:lang w:val="ru-RU"/>
        </w:rPr>
        <w:t xml:space="preserve">, </w:t>
      </w:r>
      <w:r w:rsidRPr="000566EB">
        <w:rPr>
          <w:rFonts w:ascii="Times New Roman" w:hAnsi="Times New Roman" w:cs="Times New Roman"/>
          <w:color w:val="00000A"/>
          <w:sz w:val="24"/>
          <w:lang w:val="ru-RU"/>
        </w:rPr>
        <w:t>чл. 301 - 307</w:t>
      </w:r>
      <w:r w:rsidRPr="000566EB">
        <w:rPr>
          <w:rFonts w:ascii="Times New Roman" w:hAnsi="Times New Roman" w:cs="Times New Roman"/>
          <w:sz w:val="24"/>
          <w:lang w:val="ru-RU"/>
        </w:rPr>
        <w:t xml:space="preserve">, </w:t>
      </w:r>
      <w:r w:rsidRPr="000566EB">
        <w:rPr>
          <w:rFonts w:ascii="Times New Roman" w:hAnsi="Times New Roman" w:cs="Times New Roman"/>
          <w:color w:val="00000A"/>
          <w:sz w:val="24"/>
          <w:lang w:val="ru-RU"/>
        </w:rPr>
        <w:t>чл. 321</w:t>
      </w:r>
      <w:r w:rsidRPr="000566EB">
        <w:rPr>
          <w:rFonts w:ascii="Times New Roman" w:hAnsi="Times New Roman" w:cs="Times New Roman"/>
          <w:sz w:val="24"/>
          <w:lang w:val="ru-RU"/>
        </w:rPr>
        <w:t xml:space="preserve">, </w:t>
      </w:r>
      <w:r w:rsidRPr="000566EB">
        <w:rPr>
          <w:rFonts w:ascii="Times New Roman" w:hAnsi="Times New Roman" w:cs="Times New Roman"/>
          <w:color w:val="00000A"/>
          <w:sz w:val="24"/>
          <w:lang w:val="ru-RU"/>
        </w:rPr>
        <w:t>321а</w:t>
      </w:r>
      <w:r w:rsidRPr="000566EB">
        <w:rPr>
          <w:rFonts w:ascii="Times New Roman" w:hAnsi="Times New Roman" w:cs="Times New Roman"/>
          <w:sz w:val="24"/>
          <w:lang w:val="ru-RU"/>
        </w:rPr>
        <w:t xml:space="preserve"> и </w:t>
      </w:r>
      <w:r w:rsidRPr="000566EB">
        <w:rPr>
          <w:rFonts w:ascii="Times New Roman" w:hAnsi="Times New Roman" w:cs="Times New Roman"/>
          <w:color w:val="00000A"/>
          <w:sz w:val="24"/>
          <w:lang w:val="ru-RU"/>
        </w:rPr>
        <w:t>чл. 352 - 353е</w:t>
      </w:r>
      <w:r w:rsidRPr="000566EB">
        <w:rPr>
          <w:rFonts w:ascii="Times New Roman" w:hAnsi="Times New Roman" w:cs="Times New Roman"/>
          <w:sz w:val="24"/>
          <w:lang w:val="ru-RU"/>
        </w:rPr>
        <w:t xml:space="preserve"> от </w:t>
      </w:r>
      <w:r w:rsidRPr="000566EB">
        <w:rPr>
          <w:rFonts w:ascii="Times New Roman" w:hAnsi="Times New Roman" w:cs="Times New Roman"/>
          <w:color w:val="00000A"/>
          <w:sz w:val="24"/>
          <w:lang w:val="ru-RU"/>
        </w:rPr>
        <w:t>Наказателния кодекс</w:t>
      </w:r>
      <w:r w:rsidRPr="000566EB">
        <w:rPr>
          <w:rFonts w:ascii="Times New Roman" w:hAnsi="Times New Roman" w:cs="Times New Roman"/>
          <w:sz w:val="24"/>
          <w:lang w:val="ru-RU"/>
        </w:rPr>
        <w:t xml:space="preserve">; </w:t>
      </w:r>
    </w:p>
    <w:p w:rsidR="00710AAC" w:rsidRDefault="00710AAC" w:rsidP="00710AAC">
      <w:pPr>
        <w:numPr>
          <w:ilvl w:val="0"/>
          <w:numId w:val="14"/>
        </w:numPr>
        <w:jc w:val="both"/>
        <w:rPr>
          <w:rFonts w:ascii="Times New Roman" w:hAnsi="Times New Roman" w:cs="Times New Roman"/>
          <w:sz w:val="24"/>
          <w:lang w:val="bg-BG"/>
        </w:rPr>
      </w:pPr>
      <w:r w:rsidRPr="000566EB">
        <w:rPr>
          <w:rFonts w:ascii="Times New Roman" w:hAnsi="Times New Roman" w:cs="Times New Roman"/>
          <w:sz w:val="24"/>
          <w:lang w:val="ru-RU"/>
        </w:rPr>
        <w:t>е осъден с влязла в сила присъда, освен ако е реабилитиран, за престъпление, аналогично на тези</w:t>
      </w:r>
      <w:r>
        <w:rPr>
          <w:rFonts w:ascii="Times New Roman" w:hAnsi="Times New Roman" w:cs="Times New Roman"/>
          <w:sz w:val="24"/>
          <w:lang w:val="ru-RU"/>
        </w:rPr>
        <w:t>,</w:t>
      </w:r>
      <w:r w:rsidRPr="000566EB">
        <w:rPr>
          <w:rFonts w:ascii="Times New Roman" w:hAnsi="Times New Roman" w:cs="Times New Roman"/>
          <w:sz w:val="24"/>
          <w:lang w:val="ru-RU"/>
        </w:rPr>
        <w:t xml:space="preserve"> по</w:t>
      </w:r>
      <w:r>
        <w:rPr>
          <w:rFonts w:ascii="Times New Roman" w:hAnsi="Times New Roman" w:cs="Times New Roman"/>
          <w:sz w:val="24"/>
          <w:lang w:val="ru-RU"/>
        </w:rPr>
        <w:t>сочени по-горе</w:t>
      </w:r>
      <w:r w:rsidRPr="000566EB">
        <w:rPr>
          <w:rFonts w:ascii="Times New Roman" w:hAnsi="Times New Roman" w:cs="Times New Roman"/>
          <w:sz w:val="24"/>
          <w:lang w:val="ru-RU"/>
        </w:rPr>
        <w:t xml:space="preserve">, в друга държава </w:t>
      </w:r>
      <w:r>
        <w:rPr>
          <w:rFonts w:ascii="Times New Roman" w:hAnsi="Times New Roman" w:cs="Times New Roman"/>
          <w:sz w:val="24"/>
          <w:lang w:val="ru-RU"/>
        </w:rPr>
        <w:t>-</w:t>
      </w:r>
      <w:r w:rsidRPr="000566EB">
        <w:rPr>
          <w:rFonts w:ascii="Times New Roman" w:hAnsi="Times New Roman" w:cs="Times New Roman"/>
          <w:sz w:val="24"/>
          <w:lang w:val="ru-RU"/>
        </w:rPr>
        <w:t xml:space="preserve">членка или трета страна; </w:t>
      </w:r>
    </w:p>
    <w:p w:rsidR="00710AAC" w:rsidRDefault="00710AAC" w:rsidP="00710AAC">
      <w:pPr>
        <w:numPr>
          <w:ilvl w:val="0"/>
          <w:numId w:val="14"/>
        </w:numPr>
        <w:jc w:val="both"/>
        <w:rPr>
          <w:rFonts w:ascii="Times New Roman" w:hAnsi="Times New Roman" w:cs="Times New Roman"/>
          <w:sz w:val="24"/>
          <w:lang w:val="bg-BG"/>
        </w:rPr>
      </w:pPr>
      <w:r w:rsidRPr="000566EB">
        <w:rPr>
          <w:rFonts w:ascii="Times New Roman" w:hAnsi="Times New Roman" w:cs="Times New Roman"/>
          <w:sz w:val="24"/>
          <w:lang w:val="ru-RU"/>
        </w:rPr>
        <w:t xml:space="preserve">има задължения за данъци и задължителни осигурителни вноски по смисъла на </w:t>
      </w:r>
      <w:r w:rsidRPr="000566EB">
        <w:rPr>
          <w:rFonts w:ascii="Times New Roman" w:hAnsi="Times New Roman" w:cs="Times New Roman"/>
          <w:color w:val="00000A"/>
          <w:sz w:val="24"/>
          <w:lang w:val="ru-RU"/>
        </w:rPr>
        <w:t>чл. 162, ал. 2, т. 1</w:t>
      </w:r>
      <w:r w:rsidRPr="000566EB">
        <w:rPr>
          <w:rFonts w:ascii="Times New Roman" w:hAnsi="Times New Roman" w:cs="Times New Roman"/>
          <w:sz w:val="24"/>
          <w:lang w:val="ru-RU"/>
        </w:rPr>
        <w:t xml:space="preserve"> от </w:t>
      </w:r>
      <w:r w:rsidRPr="000566EB">
        <w:rPr>
          <w:rFonts w:ascii="Times New Roman" w:hAnsi="Times New Roman" w:cs="Times New Roman"/>
          <w:color w:val="00000A"/>
          <w:sz w:val="24"/>
          <w:lang w:val="ru-RU"/>
        </w:rPr>
        <w:t>Данъчно-осигурителния процесуален кодекс</w:t>
      </w:r>
      <w:r w:rsidRPr="000566EB">
        <w:rPr>
          <w:rFonts w:ascii="Times New Roman" w:hAnsi="Times New Roman" w:cs="Times New Roman"/>
          <w:sz w:val="24"/>
          <w:lang w:val="ru-RU"/>
        </w:rPr>
        <w:t xml:space="preserve">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710AAC" w:rsidRDefault="00710AAC" w:rsidP="00710AAC">
      <w:pPr>
        <w:numPr>
          <w:ilvl w:val="0"/>
          <w:numId w:val="14"/>
        </w:numPr>
        <w:jc w:val="both"/>
        <w:rPr>
          <w:rFonts w:ascii="Times New Roman" w:hAnsi="Times New Roman" w:cs="Times New Roman"/>
          <w:sz w:val="24"/>
          <w:lang w:val="bg-BG"/>
        </w:rPr>
      </w:pPr>
      <w:r w:rsidRPr="000566EB">
        <w:rPr>
          <w:rFonts w:ascii="Times New Roman" w:hAnsi="Times New Roman" w:cs="Times New Roman"/>
          <w:sz w:val="24"/>
          <w:lang w:val="ru-RU"/>
        </w:rPr>
        <w:t xml:space="preserve">е налице неравнопоставеност в случаите по </w:t>
      </w:r>
      <w:r w:rsidRPr="000566EB">
        <w:rPr>
          <w:rFonts w:ascii="Times New Roman" w:hAnsi="Times New Roman" w:cs="Times New Roman"/>
          <w:color w:val="00000A"/>
          <w:sz w:val="24"/>
          <w:lang w:val="ru-RU"/>
        </w:rPr>
        <w:t>чл. 44, ал. 5</w:t>
      </w:r>
      <w:r>
        <w:rPr>
          <w:rFonts w:ascii="Times New Roman" w:hAnsi="Times New Roman" w:cs="Times New Roman"/>
          <w:sz w:val="24"/>
          <w:lang w:val="bg-BG"/>
        </w:rPr>
        <w:t xml:space="preserve"> от ЗОП</w:t>
      </w:r>
      <w:r w:rsidRPr="000566EB">
        <w:rPr>
          <w:rFonts w:ascii="Times New Roman" w:hAnsi="Times New Roman" w:cs="Times New Roman"/>
          <w:sz w:val="24"/>
          <w:lang w:val="ru-RU"/>
        </w:rPr>
        <w:t>;</w:t>
      </w:r>
    </w:p>
    <w:p w:rsidR="00710AAC" w:rsidRPr="0028240D" w:rsidRDefault="00710AAC" w:rsidP="00710AAC">
      <w:pPr>
        <w:numPr>
          <w:ilvl w:val="0"/>
          <w:numId w:val="14"/>
        </w:numPr>
        <w:jc w:val="both"/>
        <w:rPr>
          <w:rFonts w:ascii="Times New Roman" w:hAnsi="Times New Roman" w:cs="Times New Roman"/>
          <w:i/>
          <w:iCs/>
          <w:sz w:val="24"/>
          <w:lang w:val="bg-BG"/>
        </w:rPr>
      </w:pPr>
      <w:r w:rsidRPr="0028240D">
        <w:rPr>
          <w:rFonts w:ascii="Times New Roman" w:hAnsi="Times New Roman" w:cs="Times New Roman"/>
          <w:sz w:val="24"/>
          <w:lang w:val="ru-RU"/>
        </w:rPr>
        <w:t>е установено, че е представил документ с невярно съдържание, свързан с удостоверяване липсата на основания за отстраняване или изпълнението на критериите за подбор или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710AAC" w:rsidRPr="000A7EA6" w:rsidRDefault="00710AAC" w:rsidP="00710AAC">
      <w:pPr>
        <w:numPr>
          <w:ilvl w:val="0"/>
          <w:numId w:val="14"/>
        </w:numPr>
        <w:jc w:val="both"/>
        <w:rPr>
          <w:rStyle w:val="alt2"/>
          <w:rFonts w:ascii="Times New Roman" w:hAnsi="Times New Roman" w:cs="Times New Roman"/>
          <w:sz w:val="24"/>
          <w:lang w:val="bg-BG"/>
        </w:rPr>
      </w:pPr>
      <w:r w:rsidRPr="000566EB">
        <w:rPr>
          <w:rStyle w:val="alt2"/>
          <w:rFonts w:ascii="Times New Roman" w:hAnsi="Times New Roman" w:cs="Times New Roman"/>
          <w:sz w:val="24"/>
          <w:lang w:val="ru-RU"/>
        </w:rPr>
        <w:t xml:space="preserve">е налице конфликт на интереси, който не може да бъде отстранен. </w:t>
      </w:r>
    </w:p>
    <w:p w:rsidR="00710AAC" w:rsidRDefault="00710AAC" w:rsidP="00710AAC">
      <w:pPr>
        <w:jc w:val="both"/>
        <w:rPr>
          <w:rFonts w:ascii="Times New Roman" w:hAnsi="Times New Roman" w:cs="Times New Roman"/>
          <w:sz w:val="24"/>
          <w:lang w:val="bg-BG"/>
        </w:rPr>
      </w:pPr>
    </w:p>
    <w:p w:rsidR="00710AAC" w:rsidRPr="000A7EA6" w:rsidRDefault="00710AAC" w:rsidP="00710AAC">
      <w:pPr>
        <w:jc w:val="both"/>
        <w:rPr>
          <w:rFonts w:ascii="Times New Roman" w:hAnsi="Times New Roman" w:cs="Times New Roman"/>
          <w:sz w:val="24"/>
          <w:lang w:val="bg-BG"/>
        </w:rPr>
      </w:pPr>
      <w:r>
        <w:rPr>
          <w:rFonts w:ascii="Times New Roman" w:hAnsi="Times New Roman" w:cs="Times New Roman"/>
          <w:sz w:val="24"/>
          <w:lang w:val="bg-BG"/>
        </w:rPr>
        <w:t>8. Основанията по чл. 54, ал. 1, т. 1, т. 2 и т. 7 от ЗОП се отнасят за:</w:t>
      </w:r>
    </w:p>
    <w:p w:rsidR="00710AAC" w:rsidRDefault="00710AAC" w:rsidP="00710AAC">
      <w:pPr>
        <w:keepNext/>
        <w:numPr>
          <w:ilvl w:val="0"/>
          <w:numId w:val="9"/>
        </w:numPr>
        <w:jc w:val="both"/>
        <w:rPr>
          <w:rFonts w:ascii="Times New Roman" w:hAnsi="Times New Roman" w:cs="Times New Roman"/>
          <w:sz w:val="24"/>
          <w:lang w:val="bg-BG"/>
        </w:rPr>
      </w:pPr>
      <w:r w:rsidRPr="00EC3124">
        <w:rPr>
          <w:rFonts w:ascii="Times New Roman" w:hAnsi="Times New Roman" w:cs="Times New Roman"/>
          <w:sz w:val="24"/>
          <w:lang w:val="ru-RU"/>
        </w:rPr>
        <w:t>лицата, които представляват участника</w:t>
      </w:r>
      <w:r w:rsidRPr="00EC3124">
        <w:rPr>
          <w:rFonts w:ascii="Times New Roman" w:hAnsi="Times New Roman" w:cs="Times New Roman"/>
          <w:sz w:val="24"/>
          <w:lang w:val="bg-BG"/>
        </w:rPr>
        <w:t xml:space="preserve">, </w:t>
      </w:r>
    </w:p>
    <w:p w:rsidR="00710AAC" w:rsidRDefault="00710AAC" w:rsidP="00710AAC">
      <w:pPr>
        <w:keepNext/>
        <w:numPr>
          <w:ilvl w:val="0"/>
          <w:numId w:val="9"/>
        </w:numPr>
        <w:jc w:val="both"/>
        <w:rPr>
          <w:rFonts w:ascii="Times New Roman" w:hAnsi="Times New Roman" w:cs="Times New Roman"/>
          <w:sz w:val="24"/>
          <w:lang w:val="bg-BG"/>
        </w:rPr>
      </w:pPr>
      <w:r w:rsidRPr="00EC3124">
        <w:rPr>
          <w:rFonts w:ascii="Times New Roman" w:hAnsi="Times New Roman" w:cs="Times New Roman"/>
          <w:sz w:val="24"/>
          <w:lang w:val="ru-RU"/>
        </w:rPr>
        <w:t xml:space="preserve">лицата, които са членове на управителни и надзорни органи на участника </w:t>
      </w:r>
      <w:r w:rsidRPr="00EC3124">
        <w:rPr>
          <w:rFonts w:ascii="Times New Roman" w:hAnsi="Times New Roman" w:cs="Times New Roman"/>
          <w:sz w:val="24"/>
          <w:lang w:val="bg-BG"/>
        </w:rPr>
        <w:t xml:space="preserve">и </w:t>
      </w:r>
    </w:p>
    <w:p w:rsidR="00710AAC" w:rsidRPr="00EC3124" w:rsidRDefault="00710AAC" w:rsidP="00710AAC">
      <w:pPr>
        <w:keepNext/>
        <w:numPr>
          <w:ilvl w:val="0"/>
          <w:numId w:val="9"/>
        </w:numPr>
        <w:jc w:val="both"/>
        <w:rPr>
          <w:rFonts w:ascii="Times New Roman" w:hAnsi="Times New Roman" w:cs="Times New Roman"/>
          <w:sz w:val="24"/>
          <w:lang w:val="bg-BG"/>
        </w:rPr>
      </w:pPr>
      <w:r w:rsidRPr="00EC3124">
        <w:rPr>
          <w:rFonts w:ascii="Times New Roman" w:hAnsi="Times New Roman" w:cs="Times New Roman"/>
          <w:sz w:val="24"/>
          <w:lang w:val="bg-BG"/>
        </w:rPr>
        <w:t>д</w:t>
      </w:r>
      <w:r w:rsidRPr="00EC3124">
        <w:rPr>
          <w:rFonts w:ascii="Times New Roman" w:hAnsi="Times New Roman" w:cs="Times New Roman"/>
          <w:sz w:val="24"/>
          <w:lang w:val="ru-RU"/>
        </w:rPr>
        <w:t xml:space="preserve">руги лица, които имат правомощия да упражняват контрол при вземането </w:t>
      </w:r>
    </w:p>
    <w:p w:rsidR="00710AAC" w:rsidRDefault="00710AAC" w:rsidP="00710AAC">
      <w:pPr>
        <w:keepNext/>
        <w:tabs>
          <w:tab w:val="left" w:pos="0"/>
          <w:tab w:val="left" w:pos="142"/>
          <w:tab w:val="left" w:pos="993"/>
          <w:tab w:val="right" w:leader="dot" w:pos="8290"/>
        </w:tabs>
        <w:ind w:left="360"/>
        <w:jc w:val="both"/>
        <w:rPr>
          <w:rFonts w:ascii="Times New Roman" w:hAnsi="Times New Roman" w:cs="Times New Roman"/>
          <w:sz w:val="24"/>
          <w:lang w:val="ru-RU"/>
        </w:rPr>
      </w:pPr>
      <w:r w:rsidRPr="000566EB">
        <w:rPr>
          <w:rFonts w:ascii="Times New Roman" w:hAnsi="Times New Roman" w:cs="Times New Roman"/>
          <w:sz w:val="24"/>
          <w:lang w:val="ru-RU"/>
        </w:rPr>
        <w:t>на решения, еквивалентен на този, валиден за представляващите го лица, членовете на управителните или надзорните органи.</w:t>
      </w:r>
    </w:p>
    <w:p w:rsidR="00710AAC" w:rsidRDefault="00710AAC" w:rsidP="00710AAC">
      <w:pPr>
        <w:keepNext/>
        <w:tabs>
          <w:tab w:val="left" w:pos="0"/>
          <w:tab w:val="left" w:pos="142"/>
          <w:tab w:val="left" w:pos="993"/>
          <w:tab w:val="right" w:leader="dot" w:pos="8290"/>
        </w:tabs>
        <w:jc w:val="both"/>
        <w:rPr>
          <w:rFonts w:ascii="Times New Roman" w:hAnsi="Times New Roman" w:cs="Times New Roman"/>
          <w:sz w:val="24"/>
          <w:lang w:val="bg-BG"/>
        </w:rPr>
      </w:pPr>
    </w:p>
    <w:p w:rsidR="00710AAC" w:rsidRDefault="00710AAC" w:rsidP="00710AAC">
      <w:pPr>
        <w:keepNext/>
        <w:tabs>
          <w:tab w:val="left" w:pos="0"/>
          <w:tab w:val="left" w:pos="142"/>
          <w:tab w:val="left" w:pos="567"/>
          <w:tab w:val="right" w:leader="dot" w:pos="8290"/>
        </w:tabs>
        <w:jc w:val="both"/>
        <w:rPr>
          <w:rFonts w:ascii="Times New Roman" w:hAnsi="Times New Roman" w:cs="Times New Roman"/>
          <w:sz w:val="24"/>
          <w:lang w:val="bg-BG"/>
        </w:rPr>
      </w:pPr>
      <w:r>
        <w:rPr>
          <w:rFonts w:ascii="Times New Roman" w:hAnsi="Times New Roman" w:cs="Times New Roman"/>
          <w:sz w:val="24"/>
          <w:lang w:val="ru-RU"/>
        </w:rPr>
        <w:t xml:space="preserve">9. </w:t>
      </w:r>
      <w:r w:rsidRPr="00B818C6">
        <w:rPr>
          <w:rFonts w:ascii="Times New Roman" w:hAnsi="Times New Roman" w:cs="Times New Roman"/>
          <w:sz w:val="24"/>
          <w:lang w:val="ru-RU"/>
        </w:rPr>
        <w:t>Участник,</w:t>
      </w:r>
      <w:r w:rsidRPr="000566EB">
        <w:rPr>
          <w:rFonts w:ascii="Times New Roman" w:hAnsi="Times New Roman" w:cs="Times New Roman"/>
          <w:sz w:val="24"/>
          <w:lang w:val="ru-RU"/>
        </w:rPr>
        <w:t xml:space="preserve"> за когото са налице основания по </w:t>
      </w:r>
      <w:r w:rsidRPr="000566EB">
        <w:rPr>
          <w:rFonts w:ascii="Times New Roman" w:hAnsi="Times New Roman" w:cs="Times New Roman"/>
          <w:color w:val="00000A"/>
          <w:sz w:val="24"/>
          <w:lang w:val="ru-RU"/>
        </w:rPr>
        <w:t>чл. 54, ал. 1</w:t>
      </w:r>
      <w:r w:rsidRPr="000566EB">
        <w:rPr>
          <w:rFonts w:ascii="Times New Roman" w:hAnsi="Times New Roman" w:cs="Times New Roman"/>
          <w:sz w:val="24"/>
          <w:lang w:val="ru-RU"/>
        </w:rPr>
        <w:t xml:space="preserve"> </w:t>
      </w:r>
      <w:r>
        <w:rPr>
          <w:rFonts w:ascii="Times New Roman" w:hAnsi="Times New Roman" w:cs="Times New Roman"/>
          <w:sz w:val="24"/>
          <w:lang w:val="ru-RU"/>
        </w:rPr>
        <w:t>от ЗОП</w:t>
      </w:r>
      <w:r w:rsidR="00AE5425" w:rsidRPr="000A7EA6">
        <w:rPr>
          <w:rFonts w:ascii="Times New Roman" w:hAnsi="Times New Roman" w:cs="Times New Roman"/>
          <w:sz w:val="24"/>
          <w:lang w:val="bg-BG"/>
        </w:rPr>
        <w:t>,</w:t>
      </w:r>
      <w:r>
        <w:rPr>
          <w:rFonts w:ascii="Times New Roman" w:hAnsi="Times New Roman" w:cs="Times New Roman"/>
          <w:sz w:val="24"/>
          <w:lang w:val="ru-RU"/>
        </w:rPr>
        <w:t xml:space="preserve"> </w:t>
      </w:r>
      <w:r w:rsidRPr="000566EB">
        <w:rPr>
          <w:rFonts w:ascii="Times New Roman" w:hAnsi="Times New Roman" w:cs="Times New Roman"/>
          <w:sz w:val="24"/>
          <w:lang w:val="ru-RU"/>
        </w:rPr>
        <w:t>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в съответствие с чл. 56 от ЗОП</w:t>
      </w:r>
      <w:r>
        <w:rPr>
          <w:rFonts w:ascii="Times New Roman" w:hAnsi="Times New Roman" w:cs="Times New Roman"/>
          <w:sz w:val="24"/>
          <w:lang w:val="bg-BG"/>
        </w:rPr>
        <w:t>. За тази цел участникът може да докаже че:</w:t>
      </w:r>
    </w:p>
    <w:p w:rsidR="00710AAC" w:rsidRPr="00C03A29" w:rsidRDefault="00710AAC" w:rsidP="00C03A29">
      <w:pPr>
        <w:keepNext/>
        <w:numPr>
          <w:ilvl w:val="0"/>
          <w:numId w:val="4"/>
        </w:numPr>
        <w:tabs>
          <w:tab w:val="clear" w:pos="720"/>
          <w:tab w:val="left" w:pos="0"/>
          <w:tab w:val="left" w:pos="142"/>
          <w:tab w:val="num" w:pos="360"/>
          <w:tab w:val="left" w:pos="567"/>
          <w:tab w:val="right" w:leader="dot" w:pos="8290"/>
        </w:tabs>
        <w:ind w:left="0" w:firstLine="284"/>
        <w:jc w:val="both"/>
        <w:rPr>
          <w:rFonts w:ascii="Times New Roman" w:hAnsi="Times New Roman" w:cs="Times New Roman"/>
          <w:sz w:val="24"/>
          <w:lang w:val="bg-BG"/>
        </w:rPr>
      </w:pPr>
      <w:r w:rsidRPr="000566EB">
        <w:rPr>
          <w:rFonts w:ascii="Times New Roman" w:hAnsi="Times New Roman" w:cs="Times New Roman"/>
          <w:sz w:val="24"/>
          <w:lang w:val="ru-RU"/>
        </w:rPr>
        <w:t>е погасил задълженията си по чл. 54, ал. 1, т. 3</w:t>
      </w:r>
      <w:r>
        <w:rPr>
          <w:rFonts w:ascii="Times New Roman" w:hAnsi="Times New Roman" w:cs="Times New Roman"/>
          <w:sz w:val="24"/>
          <w:lang w:val="bg-BG"/>
        </w:rPr>
        <w:t xml:space="preserve"> от ЗОП</w:t>
      </w:r>
      <w:r w:rsidRPr="000566EB">
        <w:rPr>
          <w:rFonts w:ascii="Times New Roman" w:hAnsi="Times New Roman" w:cs="Times New Roman"/>
          <w:sz w:val="24"/>
          <w:lang w:val="ru-RU"/>
        </w:rPr>
        <w:t>, включително</w:t>
      </w:r>
      <w:r w:rsidR="00C03A29">
        <w:rPr>
          <w:rFonts w:ascii="Times New Roman" w:hAnsi="Times New Roman" w:cs="Times New Roman"/>
          <w:sz w:val="24"/>
          <w:lang w:val="bg-BG"/>
        </w:rPr>
        <w:t xml:space="preserve"> </w:t>
      </w:r>
      <w:r w:rsidRPr="00C03A29">
        <w:rPr>
          <w:rFonts w:ascii="Times New Roman" w:hAnsi="Times New Roman" w:cs="Times New Roman"/>
          <w:sz w:val="24"/>
          <w:lang w:val="ru-RU"/>
        </w:rPr>
        <w:t>начислените лихви и/или глоби или че те са разсрочени, отсрочени или обезпечени;</w:t>
      </w:r>
    </w:p>
    <w:p w:rsidR="00710AAC" w:rsidRPr="00BA675C" w:rsidRDefault="00710AAC" w:rsidP="00BA675C">
      <w:pPr>
        <w:keepNext/>
        <w:numPr>
          <w:ilvl w:val="0"/>
          <w:numId w:val="4"/>
        </w:numPr>
        <w:tabs>
          <w:tab w:val="clear" w:pos="720"/>
          <w:tab w:val="left" w:pos="0"/>
          <w:tab w:val="left" w:pos="142"/>
          <w:tab w:val="num" w:pos="284"/>
          <w:tab w:val="left" w:pos="567"/>
          <w:tab w:val="right" w:leader="dot" w:pos="8290"/>
        </w:tabs>
        <w:ind w:left="0" w:firstLine="284"/>
        <w:jc w:val="both"/>
        <w:rPr>
          <w:rFonts w:ascii="Times New Roman" w:hAnsi="Times New Roman" w:cs="Times New Roman"/>
          <w:sz w:val="24"/>
          <w:lang w:val="bg-BG"/>
        </w:rPr>
      </w:pPr>
      <w:r w:rsidRPr="000566EB">
        <w:rPr>
          <w:rFonts w:ascii="Times New Roman" w:hAnsi="Times New Roman" w:cs="Times New Roman"/>
          <w:sz w:val="24"/>
          <w:lang w:val="ru-RU"/>
        </w:rPr>
        <w:t>е платил или е в процес на изплащане н</w:t>
      </w:r>
      <w:r>
        <w:rPr>
          <w:rFonts w:ascii="Times New Roman" w:hAnsi="Times New Roman" w:cs="Times New Roman"/>
          <w:sz w:val="24"/>
          <w:lang w:val="ru-RU"/>
        </w:rPr>
        <w:t>а дължимо обезщетение за всички</w:t>
      </w:r>
      <w:r w:rsidR="00BA675C">
        <w:rPr>
          <w:rFonts w:ascii="Times New Roman" w:hAnsi="Times New Roman" w:cs="Times New Roman"/>
          <w:sz w:val="24"/>
          <w:lang w:val="bg-BG"/>
        </w:rPr>
        <w:t xml:space="preserve"> </w:t>
      </w:r>
      <w:r w:rsidRPr="00BA675C">
        <w:rPr>
          <w:rFonts w:ascii="Times New Roman" w:hAnsi="Times New Roman" w:cs="Times New Roman"/>
          <w:sz w:val="24"/>
          <w:lang w:val="ru-RU"/>
        </w:rPr>
        <w:t xml:space="preserve">вреди, настъпили в резултат от извършеното от него престъпление или нарушение; </w:t>
      </w:r>
    </w:p>
    <w:p w:rsidR="00710AAC" w:rsidRPr="00E57997" w:rsidRDefault="00710AAC" w:rsidP="00E57997">
      <w:pPr>
        <w:keepNext/>
        <w:numPr>
          <w:ilvl w:val="0"/>
          <w:numId w:val="4"/>
        </w:numPr>
        <w:tabs>
          <w:tab w:val="clear" w:pos="720"/>
          <w:tab w:val="left" w:pos="0"/>
          <w:tab w:val="left" w:pos="142"/>
          <w:tab w:val="num" w:pos="284"/>
          <w:tab w:val="left" w:pos="567"/>
          <w:tab w:val="right" w:leader="dot" w:pos="8290"/>
        </w:tabs>
        <w:ind w:left="0" w:firstLine="284"/>
        <w:jc w:val="both"/>
        <w:rPr>
          <w:rFonts w:ascii="Times New Roman" w:hAnsi="Times New Roman" w:cs="Times New Roman"/>
          <w:sz w:val="24"/>
          <w:lang w:val="bg-BG"/>
        </w:rPr>
      </w:pPr>
      <w:r w:rsidRPr="000566EB">
        <w:rPr>
          <w:rFonts w:ascii="Times New Roman" w:hAnsi="Times New Roman" w:cs="Times New Roman"/>
          <w:sz w:val="24"/>
          <w:lang w:val="ru-RU"/>
        </w:rPr>
        <w:t xml:space="preserve">е изяснил изчерпателно фактите и обстоятелствата, като активно е съдействал </w:t>
      </w:r>
      <w:r w:rsidR="00E57997">
        <w:rPr>
          <w:rFonts w:ascii="Times New Roman" w:hAnsi="Times New Roman" w:cs="Times New Roman"/>
          <w:sz w:val="24"/>
          <w:lang w:val="bg-BG"/>
        </w:rPr>
        <w:t xml:space="preserve"> </w:t>
      </w:r>
      <w:r w:rsidRPr="00E57997">
        <w:rPr>
          <w:rFonts w:ascii="Times New Roman" w:hAnsi="Times New Roman" w:cs="Times New Roman"/>
          <w:sz w:val="24"/>
          <w:lang w:val="ru-RU"/>
        </w:rPr>
        <w:t>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r w:rsidRPr="00E57997">
        <w:rPr>
          <w:rFonts w:ascii="Times New Roman" w:hAnsi="Times New Roman" w:cs="Times New Roman"/>
          <w:sz w:val="24"/>
          <w:lang w:val="bg-BG"/>
        </w:rPr>
        <w:t>.</w:t>
      </w:r>
    </w:p>
    <w:p w:rsidR="00710AAC" w:rsidRPr="000A7EA6" w:rsidRDefault="00710AAC" w:rsidP="00710AAC">
      <w:pPr>
        <w:keepNext/>
        <w:tabs>
          <w:tab w:val="left" w:pos="0"/>
          <w:tab w:val="left" w:pos="142"/>
          <w:tab w:val="left" w:pos="567"/>
          <w:tab w:val="right" w:leader="dot" w:pos="8290"/>
        </w:tabs>
        <w:jc w:val="both"/>
        <w:rPr>
          <w:rFonts w:ascii="Times New Roman" w:hAnsi="Times New Roman" w:cs="Times New Roman"/>
          <w:sz w:val="24"/>
          <w:lang w:val="bg-BG"/>
        </w:rPr>
      </w:pPr>
    </w:p>
    <w:p w:rsidR="00710AAC" w:rsidRDefault="00710AAC" w:rsidP="00710AAC">
      <w:pPr>
        <w:keepNext/>
        <w:tabs>
          <w:tab w:val="left" w:pos="0"/>
          <w:tab w:val="left" w:pos="142"/>
          <w:tab w:val="left" w:pos="567"/>
          <w:tab w:val="right" w:leader="dot" w:pos="8290"/>
        </w:tabs>
        <w:jc w:val="both"/>
        <w:rPr>
          <w:rFonts w:ascii="Times New Roman" w:hAnsi="Times New Roman" w:cs="Times New Roman"/>
          <w:sz w:val="24"/>
          <w:lang w:val="bg-BG"/>
        </w:rPr>
      </w:pPr>
      <w:r>
        <w:rPr>
          <w:rFonts w:ascii="Times New Roman" w:hAnsi="Times New Roman" w:cs="Times New Roman"/>
          <w:sz w:val="24"/>
          <w:lang w:val="bg-BG"/>
        </w:rPr>
        <w:t>10. В случай, че участник  е предприел мерки за доказване на надеждност по чл. 56 от ЗОП, тези мерки се описват в свободен текст от участника и в офертата се прилагат доказателства в подкрепа на същите.</w:t>
      </w:r>
      <w:r w:rsidRPr="000A7EA6">
        <w:rPr>
          <w:rFonts w:ascii="Times New Roman" w:hAnsi="Times New Roman" w:cs="Times New Roman"/>
          <w:sz w:val="24"/>
          <w:lang w:val="bg-BG"/>
        </w:rPr>
        <w:t xml:space="preserve"> </w:t>
      </w:r>
      <w:r w:rsidRPr="00496037">
        <w:rPr>
          <w:rFonts w:ascii="Times New Roman" w:hAnsi="Times New Roman" w:cs="Times New Roman"/>
          <w:sz w:val="24"/>
          <w:lang w:val="bg-BG"/>
        </w:rPr>
        <w:t>Мотивите за приемане или отхвърляне на предприетите от участника мерки и представените доказателства се посочват в протокола от работа на комисията.</w:t>
      </w:r>
    </w:p>
    <w:p w:rsidR="00710AAC" w:rsidRPr="000A7EA6" w:rsidRDefault="00710AAC" w:rsidP="00710AAC">
      <w:pPr>
        <w:keepNext/>
        <w:tabs>
          <w:tab w:val="left" w:pos="0"/>
          <w:tab w:val="left" w:pos="142"/>
          <w:tab w:val="left" w:pos="567"/>
          <w:tab w:val="right" w:leader="dot" w:pos="8290"/>
        </w:tabs>
        <w:jc w:val="both"/>
        <w:rPr>
          <w:rFonts w:ascii="Times New Roman" w:hAnsi="Times New Roman" w:cs="Times New Roman"/>
          <w:sz w:val="24"/>
          <w:lang w:val="bg-BG"/>
        </w:rPr>
      </w:pPr>
    </w:p>
    <w:p w:rsidR="00710AAC" w:rsidRDefault="00710AAC" w:rsidP="00B04BAD">
      <w:pPr>
        <w:keepNext/>
        <w:tabs>
          <w:tab w:val="left" w:pos="0"/>
          <w:tab w:val="left" w:pos="142"/>
          <w:tab w:val="left" w:pos="426"/>
          <w:tab w:val="right" w:leader="dot" w:pos="8290"/>
        </w:tabs>
        <w:jc w:val="both"/>
        <w:rPr>
          <w:rFonts w:ascii="Times New Roman" w:hAnsi="Times New Roman" w:cs="Times New Roman"/>
          <w:sz w:val="24"/>
          <w:lang w:val="bg-BG"/>
        </w:rPr>
      </w:pPr>
      <w:r>
        <w:rPr>
          <w:rFonts w:ascii="Times New Roman" w:hAnsi="Times New Roman" w:cs="Times New Roman"/>
          <w:sz w:val="24"/>
          <w:lang w:val="bg-BG"/>
        </w:rPr>
        <w:t xml:space="preserve">11. Участникът декларира липсата на основания за отстраняване от участие в </w:t>
      </w:r>
      <w:r w:rsidR="00A23A6D">
        <w:rPr>
          <w:rFonts w:ascii="Times New Roman" w:hAnsi="Times New Roman" w:cs="Times New Roman"/>
          <w:sz w:val="24"/>
          <w:lang w:val="bg-BG"/>
        </w:rPr>
        <w:t>обществената поръчка</w:t>
      </w:r>
      <w:r>
        <w:rPr>
          <w:rFonts w:ascii="Times New Roman" w:hAnsi="Times New Roman" w:cs="Times New Roman"/>
          <w:sz w:val="24"/>
          <w:lang w:val="bg-BG"/>
        </w:rPr>
        <w:t xml:space="preserve"> и съответствие с поставените критерии за подбор чрез представяне на документите, описани в настоящите указания за участие.</w:t>
      </w:r>
    </w:p>
    <w:p w:rsidR="00710AAC" w:rsidRPr="000A7EA6" w:rsidRDefault="00710AAC" w:rsidP="00710AAC">
      <w:pPr>
        <w:keepNext/>
        <w:tabs>
          <w:tab w:val="left" w:pos="0"/>
          <w:tab w:val="left" w:pos="142"/>
          <w:tab w:val="left" w:pos="993"/>
          <w:tab w:val="right" w:leader="dot" w:pos="8290"/>
        </w:tabs>
        <w:jc w:val="both"/>
        <w:rPr>
          <w:rFonts w:ascii="Times New Roman" w:hAnsi="Times New Roman" w:cs="Times New Roman"/>
          <w:sz w:val="24"/>
          <w:lang w:val="bg-BG"/>
        </w:rPr>
      </w:pPr>
    </w:p>
    <w:p w:rsidR="00710AAC" w:rsidRDefault="00710AAC" w:rsidP="00710AAC">
      <w:pPr>
        <w:keepNext/>
        <w:tabs>
          <w:tab w:val="left" w:pos="0"/>
          <w:tab w:val="left" w:pos="142"/>
          <w:tab w:val="left" w:pos="993"/>
          <w:tab w:val="right" w:leader="dot" w:pos="8290"/>
        </w:tabs>
        <w:jc w:val="both"/>
        <w:rPr>
          <w:rFonts w:ascii="Times New Roman" w:hAnsi="Times New Roman" w:cs="Times New Roman"/>
          <w:sz w:val="24"/>
          <w:lang w:val="bg-BG"/>
        </w:rPr>
      </w:pPr>
      <w:r>
        <w:rPr>
          <w:rFonts w:ascii="Times New Roman" w:hAnsi="Times New Roman" w:cs="Times New Roman"/>
          <w:sz w:val="24"/>
          <w:lang w:val="bg-BG"/>
        </w:rPr>
        <w:t>12. Лицата, които декларират липсата на обстоятелства по чл. 54, ал. 1, т. 1, 2 и 7</w:t>
      </w:r>
      <w:r w:rsidR="001E373A" w:rsidRPr="000A7EA6">
        <w:rPr>
          <w:rFonts w:ascii="Times New Roman" w:hAnsi="Times New Roman" w:cs="Times New Roman"/>
          <w:sz w:val="24"/>
          <w:lang w:val="bg-BG"/>
        </w:rPr>
        <w:t xml:space="preserve"> </w:t>
      </w:r>
      <w:r w:rsidR="001E373A">
        <w:rPr>
          <w:rFonts w:ascii="Times New Roman" w:hAnsi="Times New Roman" w:cs="Times New Roman"/>
          <w:sz w:val="24"/>
          <w:lang w:val="bg-BG"/>
        </w:rPr>
        <w:t>от</w:t>
      </w:r>
      <w:r>
        <w:rPr>
          <w:rFonts w:ascii="Times New Roman" w:hAnsi="Times New Roman" w:cs="Times New Roman"/>
          <w:sz w:val="24"/>
          <w:lang w:val="bg-BG"/>
        </w:rPr>
        <w:t xml:space="preserve"> ЗОП са: </w:t>
      </w:r>
    </w:p>
    <w:p w:rsidR="00710AAC" w:rsidRDefault="00710AAC" w:rsidP="00B04BAD">
      <w:pPr>
        <w:keepNext/>
        <w:numPr>
          <w:ilvl w:val="0"/>
          <w:numId w:val="5"/>
        </w:numPr>
        <w:tabs>
          <w:tab w:val="clear" w:pos="720"/>
          <w:tab w:val="left" w:pos="0"/>
          <w:tab w:val="left" w:pos="142"/>
          <w:tab w:val="num" w:pos="567"/>
          <w:tab w:val="left" w:pos="993"/>
          <w:tab w:val="right" w:leader="dot" w:pos="8290"/>
        </w:tabs>
        <w:ind w:hanging="436"/>
        <w:jc w:val="both"/>
        <w:rPr>
          <w:rFonts w:ascii="Times New Roman" w:hAnsi="Times New Roman" w:cs="Times New Roman"/>
          <w:sz w:val="24"/>
          <w:lang w:val="bg-BG"/>
        </w:rPr>
      </w:pPr>
      <w:r w:rsidRPr="000566EB">
        <w:rPr>
          <w:rFonts w:ascii="Times New Roman" w:hAnsi="Times New Roman" w:cs="Times New Roman"/>
          <w:sz w:val="24"/>
          <w:lang w:val="ru-RU"/>
        </w:rPr>
        <w:t>лицата, които представляват участника</w:t>
      </w:r>
      <w:r w:rsidR="00B04BAD">
        <w:rPr>
          <w:rFonts w:ascii="Times New Roman" w:hAnsi="Times New Roman" w:cs="Times New Roman"/>
          <w:sz w:val="24"/>
          <w:lang w:val="ru-RU"/>
        </w:rPr>
        <w:t>,</w:t>
      </w:r>
      <w:r>
        <w:rPr>
          <w:rFonts w:ascii="Times New Roman" w:hAnsi="Times New Roman" w:cs="Times New Roman"/>
          <w:sz w:val="24"/>
          <w:lang w:val="bg-BG"/>
        </w:rPr>
        <w:t xml:space="preserve"> </w:t>
      </w:r>
    </w:p>
    <w:p w:rsidR="00710AAC" w:rsidRDefault="00710AAC" w:rsidP="00B04BAD">
      <w:pPr>
        <w:keepNext/>
        <w:numPr>
          <w:ilvl w:val="0"/>
          <w:numId w:val="5"/>
        </w:numPr>
        <w:tabs>
          <w:tab w:val="clear" w:pos="720"/>
          <w:tab w:val="left" w:pos="0"/>
          <w:tab w:val="left" w:pos="142"/>
          <w:tab w:val="num" w:pos="567"/>
          <w:tab w:val="left" w:pos="993"/>
          <w:tab w:val="right" w:leader="dot" w:pos="8290"/>
        </w:tabs>
        <w:ind w:hanging="436"/>
        <w:jc w:val="both"/>
        <w:rPr>
          <w:rFonts w:ascii="Times New Roman" w:hAnsi="Times New Roman" w:cs="Times New Roman"/>
          <w:sz w:val="24"/>
          <w:lang w:val="bg-BG"/>
        </w:rPr>
      </w:pPr>
      <w:r w:rsidRPr="000566EB">
        <w:rPr>
          <w:rFonts w:ascii="Times New Roman" w:hAnsi="Times New Roman" w:cs="Times New Roman"/>
          <w:sz w:val="24"/>
          <w:lang w:val="ru-RU"/>
        </w:rPr>
        <w:t xml:space="preserve">лицата, които са членове на управителни и надзорни органи на участника </w:t>
      </w:r>
      <w:r>
        <w:rPr>
          <w:rFonts w:ascii="Times New Roman" w:hAnsi="Times New Roman" w:cs="Times New Roman"/>
          <w:sz w:val="24"/>
          <w:lang w:val="bg-BG"/>
        </w:rPr>
        <w:t>и</w:t>
      </w:r>
    </w:p>
    <w:p w:rsidR="00710AAC" w:rsidRPr="007926AF" w:rsidRDefault="00710AAC" w:rsidP="007926AF">
      <w:pPr>
        <w:keepNext/>
        <w:numPr>
          <w:ilvl w:val="0"/>
          <w:numId w:val="5"/>
        </w:numPr>
        <w:tabs>
          <w:tab w:val="clear" w:pos="720"/>
          <w:tab w:val="left" w:pos="0"/>
          <w:tab w:val="left" w:pos="142"/>
          <w:tab w:val="num" w:pos="360"/>
          <w:tab w:val="left" w:pos="567"/>
          <w:tab w:val="right" w:leader="dot" w:pos="8290"/>
        </w:tabs>
        <w:ind w:left="0" w:firstLine="284"/>
        <w:jc w:val="both"/>
        <w:rPr>
          <w:rFonts w:ascii="Times New Roman" w:hAnsi="Times New Roman" w:cs="Times New Roman"/>
          <w:sz w:val="24"/>
          <w:lang w:val="bg-BG"/>
        </w:rPr>
      </w:pPr>
      <w:r w:rsidRPr="000566EB">
        <w:rPr>
          <w:rFonts w:ascii="Times New Roman" w:hAnsi="Times New Roman" w:cs="Times New Roman"/>
          <w:sz w:val="24"/>
          <w:lang w:val="ru-RU"/>
        </w:rPr>
        <w:t>други лица, които имат правомощия да упражняват контрол при вземането</w:t>
      </w:r>
      <w:r w:rsidR="007926AF">
        <w:rPr>
          <w:rFonts w:ascii="Times New Roman" w:hAnsi="Times New Roman" w:cs="Times New Roman"/>
          <w:sz w:val="24"/>
          <w:lang w:val="bg-BG"/>
        </w:rPr>
        <w:t xml:space="preserve"> </w:t>
      </w:r>
      <w:r w:rsidRPr="007926AF">
        <w:rPr>
          <w:rFonts w:ascii="Times New Roman" w:hAnsi="Times New Roman" w:cs="Times New Roman"/>
          <w:sz w:val="24"/>
          <w:lang w:val="ru-RU"/>
        </w:rPr>
        <w:t>на решения, еквивалентен на този, валиден за представляващите го лица, членовете на управителните или надзорните органи.</w:t>
      </w:r>
    </w:p>
    <w:p w:rsidR="00710AAC" w:rsidRPr="000A7EA6" w:rsidRDefault="00710AAC" w:rsidP="00710AAC">
      <w:pPr>
        <w:keepNext/>
        <w:tabs>
          <w:tab w:val="left" w:pos="0"/>
          <w:tab w:val="left" w:pos="142"/>
          <w:tab w:val="left" w:pos="993"/>
          <w:tab w:val="right" w:leader="dot" w:pos="8290"/>
        </w:tabs>
        <w:jc w:val="both"/>
        <w:rPr>
          <w:rFonts w:ascii="Times New Roman" w:hAnsi="Times New Roman" w:cs="Times New Roman"/>
          <w:sz w:val="24"/>
          <w:lang w:val="bg-BG"/>
        </w:rPr>
      </w:pPr>
    </w:p>
    <w:p w:rsidR="00710AAC" w:rsidRDefault="00710AAC" w:rsidP="00710AAC">
      <w:pPr>
        <w:keepNext/>
        <w:tabs>
          <w:tab w:val="left" w:pos="0"/>
          <w:tab w:val="left" w:pos="142"/>
          <w:tab w:val="left" w:pos="993"/>
          <w:tab w:val="right" w:leader="dot" w:pos="8290"/>
        </w:tabs>
        <w:jc w:val="both"/>
        <w:rPr>
          <w:rFonts w:ascii="Times New Roman" w:hAnsi="Times New Roman" w:cs="Times New Roman"/>
          <w:sz w:val="24"/>
          <w:lang w:val="ru-RU"/>
        </w:rPr>
      </w:pPr>
      <w:r>
        <w:rPr>
          <w:rFonts w:ascii="Times New Roman" w:hAnsi="Times New Roman" w:cs="Times New Roman"/>
          <w:sz w:val="24"/>
          <w:lang w:val="ru-RU"/>
        </w:rPr>
        <w:t xml:space="preserve">13. </w:t>
      </w:r>
      <w:r w:rsidRPr="000566EB">
        <w:rPr>
          <w:rFonts w:ascii="Times New Roman" w:hAnsi="Times New Roman" w:cs="Times New Roman"/>
          <w:sz w:val="24"/>
          <w:lang w:val="ru-RU"/>
        </w:rPr>
        <w:t xml:space="preserve">Когато изискванията по чл. 54, ал. 1, т. 1, 2 и 7 от ЗОП се отнасят за повече от едно лице, всички лица подписват </w:t>
      </w:r>
      <w:r>
        <w:rPr>
          <w:rFonts w:ascii="Times New Roman" w:hAnsi="Times New Roman" w:cs="Times New Roman"/>
          <w:i/>
          <w:iCs/>
          <w:sz w:val="24"/>
          <w:lang w:val="bg-BG"/>
        </w:rPr>
        <w:t>Декларация за обстоятелствата по чл. 54, ал. 1, т. 1,</w:t>
      </w:r>
      <w:r w:rsidR="005C79D7">
        <w:rPr>
          <w:rFonts w:ascii="Times New Roman" w:hAnsi="Times New Roman" w:cs="Times New Roman"/>
          <w:i/>
          <w:iCs/>
          <w:sz w:val="24"/>
          <w:lang w:val="bg-BG"/>
        </w:rPr>
        <w:t xml:space="preserve"> </w:t>
      </w:r>
      <w:r>
        <w:rPr>
          <w:rFonts w:ascii="Times New Roman" w:hAnsi="Times New Roman" w:cs="Times New Roman"/>
          <w:i/>
          <w:iCs/>
          <w:sz w:val="24"/>
          <w:lang w:val="bg-BG"/>
        </w:rPr>
        <w:t>2 и 7 от ЗОП (по образец, приложение към офертата)</w:t>
      </w:r>
      <w:r w:rsidRPr="000566EB">
        <w:rPr>
          <w:rFonts w:ascii="Times New Roman" w:hAnsi="Times New Roman" w:cs="Times New Roman"/>
          <w:sz w:val="24"/>
          <w:lang w:val="ru-RU"/>
        </w:rPr>
        <w:t xml:space="preserve">. </w:t>
      </w:r>
    </w:p>
    <w:p w:rsidR="00710AAC" w:rsidRPr="000A7EA6" w:rsidRDefault="00710AAC" w:rsidP="00710AAC">
      <w:pPr>
        <w:keepNext/>
        <w:tabs>
          <w:tab w:val="left" w:pos="0"/>
          <w:tab w:val="left" w:pos="142"/>
          <w:tab w:val="left" w:pos="993"/>
          <w:tab w:val="right" w:leader="dot" w:pos="8290"/>
        </w:tabs>
        <w:jc w:val="both"/>
        <w:rPr>
          <w:rFonts w:ascii="Times New Roman" w:hAnsi="Times New Roman" w:cs="Times New Roman"/>
          <w:sz w:val="24"/>
          <w:lang w:val="bg-BG"/>
        </w:rPr>
      </w:pPr>
    </w:p>
    <w:p w:rsidR="00710AAC" w:rsidRDefault="00710AAC" w:rsidP="00710AAC">
      <w:pPr>
        <w:keepNext/>
        <w:tabs>
          <w:tab w:val="left" w:pos="0"/>
          <w:tab w:val="left" w:pos="142"/>
          <w:tab w:val="left" w:pos="993"/>
          <w:tab w:val="right" w:leader="dot" w:pos="8290"/>
        </w:tabs>
        <w:jc w:val="both"/>
        <w:rPr>
          <w:rFonts w:ascii="Times New Roman" w:hAnsi="Times New Roman" w:cs="Times New Roman"/>
          <w:sz w:val="24"/>
          <w:lang w:val="ru-RU"/>
        </w:rPr>
      </w:pPr>
      <w:r>
        <w:rPr>
          <w:rFonts w:ascii="Times New Roman" w:hAnsi="Times New Roman" w:cs="Times New Roman"/>
          <w:sz w:val="24"/>
          <w:lang w:val="ru-RU"/>
        </w:rPr>
        <w:t xml:space="preserve">14. В случай, че Участникът участва като </w:t>
      </w:r>
      <w:r>
        <w:rPr>
          <w:rFonts w:ascii="Times New Roman" w:hAnsi="Times New Roman" w:cs="Times New Roman"/>
          <w:i/>
          <w:iCs/>
          <w:sz w:val="24"/>
          <w:lang w:val="ru-RU"/>
        </w:rPr>
        <w:t>обединение,</w:t>
      </w:r>
      <w:r>
        <w:rPr>
          <w:rFonts w:ascii="Times New Roman" w:hAnsi="Times New Roman" w:cs="Times New Roman"/>
          <w:sz w:val="24"/>
          <w:lang w:val="ru-RU"/>
        </w:rPr>
        <w:t xml:space="preserve"> което не е регистрирано като самостоятелно юридическо лице,</w:t>
      </w:r>
      <w:r w:rsidRPr="000566EB">
        <w:rPr>
          <w:rFonts w:ascii="Times New Roman" w:hAnsi="Times New Roman" w:cs="Times New Roman"/>
          <w:sz w:val="24"/>
          <w:lang w:val="ru-RU"/>
        </w:rPr>
        <w:t xml:space="preserve">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710AAC" w:rsidRPr="000A7EA6" w:rsidRDefault="00710AAC" w:rsidP="00710AAC">
      <w:pPr>
        <w:tabs>
          <w:tab w:val="left" w:pos="0"/>
          <w:tab w:val="right" w:leader="dot" w:pos="8290"/>
        </w:tabs>
        <w:jc w:val="both"/>
        <w:rPr>
          <w:rFonts w:ascii="Times New Roman" w:hAnsi="Times New Roman" w:cs="Times New Roman"/>
          <w:sz w:val="24"/>
          <w:lang w:val="bg-BG"/>
        </w:rPr>
      </w:pPr>
    </w:p>
    <w:p w:rsidR="00710AAC" w:rsidRDefault="00710AAC" w:rsidP="00710AAC">
      <w:pPr>
        <w:tabs>
          <w:tab w:val="left" w:pos="0"/>
          <w:tab w:val="right" w:leader="dot" w:pos="8290"/>
        </w:tabs>
        <w:jc w:val="both"/>
        <w:rPr>
          <w:rFonts w:ascii="Times New Roman" w:hAnsi="Times New Roman" w:cs="Times New Roman"/>
          <w:sz w:val="24"/>
          <w:lang w:val="bg-BG"/>
        </w:rPr>
      </w:pPr>
      <w:r>
        <w:rPr>
          <w:rFonts w:ascii="Times New Roman" w:hAnsi="Times New Roman" w:cs="Times New Roman"/>
          <w:sz w:val="24"/>
          <w:lang w:val="ru-RU"/>
        </w:rPr>
        <w:t>15. Възложителят</w:t>
      </w:r>
      <w:r w:rsidRPr="000566EB">
        <w:rPr>
          <w:rFonts w:ascii="Times New Roman" w:hAnsi="Times New Roman" w:cs="Times New Roman"/>
          <w:sz w:val="24"/>
          <w:lang w:val="ru-RU"/>
        </w:rPr>
        <w:t xml:space="preserve"> не поставя каквито и да е изисквания относно правната форма</w:t>
      </w:r>
      <w:r>
        <w:rPr>
          <w:rFonts w:ascii="Times New Roman" w:hAnsi="Times New Roman" w:cs="Times New Roman"/>
          <w:sz w:val="24"/>
          <w:lang w:val="ru-RU"/>
        </w:rPr>
        <w:t>,</w:t>
      </w:r>
      <w:r w:rsidRPr="000566EB">
        <w:rPr>
          <w:rFonts w:ascii="Times New Roman" w:hAnsi="Times New Roman" w:cs="Times New Roman"/>
          <w:sz w:val="24"/>
          <w:lang w:val="ru-RU"/>
        </w:rPr>
        <w:t xml:space="preserve"> под която </w:t>
      </w:r>
      <w:r>
        <w:rPr>
          <w:rFonts w:ascii="Times New Roman" w:hAnsi="Times New Roman" w:cs="Times New Roman"/>
          <w:i/>
          <w:iCs/>
          <w:sz w:val="24"/>
          <w:lang w:val="bg-BG"/>
        </w:rPr>
        <w:t>о</w:t>
      </w:r>
      <w:r w:rsidRPr="000566EB">
        <w:rPr>
          <w:rFonts w:ascii="Times New Roman" w:hAnsi="Times New Roman" w:cs="Times New Roman"/>
          <w:i/>
          <w:iCs/>
          <w:sz w:val="24"/>
          <w:lang w:val="ru-RU"/>
        </w:rPr>
        <w:t xml:space="preserve">бединението </w:t>
      </w:r>
      <w:r w:rsidRPr="000566EB">
        <w:rPr>
          <w:rFonts w:ascii="Times New Roman" w:hAnsi="Times New Roman" w:cs="Times New Roman"/>
          <w:sz w:val="24"/>
          <w:lang w:val="ru-RU"/>
        </w:rPr>
        <w:t xml:space="preserve">ще участва в </w:t>
      </w:r>
      <w:r w:rsidR="005C79D7">
        <w:rPr>
          <w:rFonts w:ascii="Times New Roman" w:hAnsi="Times New Roman" w:cs="Times New Roman"/>
          <w:sz w:val="24"/>
          <w:lang w:val="ru-RU"/>
        </w:rPr>
        <w:t>обществената</w:t>
      </w:r>
      <w:r w:rsidRPr="000566EB">
        <w:rPr>
          <w:rFonts w:ascii="Times New Roman" w:hAnsi="Times New Roman" w:cs="Times New Roman"/>
          <w:sz w:val="24"/>
          <w:lang w:val="ru-RU"/>
        </w:rPr>
        <w:t xml:space="preserve"> поръчка.</w:t>
      </w:r>
    </w:p>
    <w:p w:rsidR="00710AAC" w:rsidRPr="000A7EA6" w:rsidRDefault="00710AAC" w:rsidP="00710AAC">
      <w:pPr>
        <w:tabs>
          <w:tab w:val="left" w:pos="0"/>
          <w:tab w:val="right" w:leader="dot" w:pos="8290"/>
        </w:tabs>
        <w:jc w:val="both"/>
        <w:rPr>
          <w:rFonts w:ascii="Times New Roman" w:hAnsi="Times New Roman" w:cs="Times New Roman"/>
          <w:sz w:val="24"/>
          <w:lang w:val="bg-BG"/>
        </w:rPr>
      </w:pPr>
    </w:p>
    <w:p w:rsidR="00710AAC" w:rsidRDefault="00710AAC" w:rsidP="00710AAC">
      <w:pPr>
        <w:tabs>
          <w:tab w:val="left" w:pos="0"/>
          <w:tab w:val="right" w:leader="dot" w:pos="8290"/>
        </w:tabs>
        <w:jc w:val="both"/>
        <w:rPr>
          <w:rFonts w:ascii="Times New Roman" w:hAnsi="Times New Roman" w:cs="Times New Roman"/>
          <w:sz w:val="24"/>
          <w:lang w:val="bg-BG"/>
        </w:rPr>
      </w:pPr>
      <w:r>
        <w:rPr>
          <w:rFonts w:ascii="Times New Roman" w:hAnsi="Times New Roman" w:cs="Times New Roman"/>
          <w:sz w:val="24"/>
          <w:lang w:val="ru-RU"/>
        </w:rPr>
        <w:t xml:space="preserve">16. </w:t>
      </w:r>
      <w:r w:rsidRPr="000566EB">
        <w:rPr>
          <w:rFonts w:ascii="Times New Roman" w:hAnsi="Times New Roman" w:cs="Times New Roman"/>
          <w:sz w:val="24"/>
          <w:lang w:val="ru-RU"/>
        </w:rPr>
        <w:t xml:space="preserve">Когато </w:t>
      </w:r>
      <w:r>
        <w:rPr>
          <w:rFonts w:ascii="Times New Roman" w:hAnsi="Times New Roman" w:cs="Times New Roman"/>
          <w:sz w:val="24"/>
          <w:lang w:val="ru-RU"/>
        </w:rPr>
        <w:t>у</w:t>
      </w:r>
      <w:r w:rsidRPr="000566EB">
        <w:rPr>
          <w:rFonts w:ascii="Times New Roman" w:hAnsi="Times New Roman" w:cs="Times New Roman"/>
          <w:sz w:val="24"/>
          <w:lang w:val="ru-RU"/>
        </w:rPr>
        <w:t xml:space="preserve">частникът е обединение, което не е регистрирано като самостоятелно </w:t>
      </w:r>
      <w:r>
        <w:rPr>
          <w:rFonts w:ascii="Times New Roman" w:hAnsi="Times New Roman" w:cs="Times New Roman"/>
          <w:sz w:val="24"/>
          <w:lang w:val="ru-RU"/>
        </w:rPr>
        <w:t>юридическо</w:t>
      </w:r>
      <w:r w:rsidRPr="000566EB">
        <w:rPr>
          <w:rFonts w:ascii="Times New Roman" w:hAnsi="Times New Roman" w:cs="Times New Roman"/>
          <w:sz w:val="24"/>
          <w:lang w:val="ru-RU"/>
        </w:rPr>
        <w:t xml:space="preserve"> лице</w:t>
      </w:r>
      <w:r>
        <w:rPr>
          <w:rFonts w:ascii="Times New Roman" w:hAnsi="Times New Roman" w:cs="Times New Roman"/>
          <w:sz w:val="24"/>
          <w:lang w:val="bg-BG"/>
        </w:rPr>
        <w:t>,</w:t>
      </w:r>
      <w:r w:rsidRPr="000566EB">
        <w:rPr>
          <w:rFonts w:ascii="Times New Roman" w:hAnsi="Times New Roman" w:cs="Times New Roman"/>
          <w:sz w:val="24"/>
          <w:lang w:val="ru-RU"/>
        </w:rPr>
        <w:t xml:space="preserve"> се представя учредителният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710AAC" w:rsidRDefault="00710AAC" w:rsidP="00710AAC">
      <w:pPr>
        <w:numPr>
          <w:ilvl w:val="0"/>
          <w:numId w:val="6"/>
        </w:numPr>
        <w:tabs>
          <w:tab w:val="left" w:pos="0"/>
          <w:tab w:val="left" w:pos="426"/>
          <w:tab w:val="right" w:leader="dot" w:pos="8290"/>
        </w:tabs>
        <w:jc w:val="both"/>
        <w:rPr>
          <w:rFonts w:ascii="Times New Roman" w:hAnsi="Times New Roman" w:cs="Times New Roman"/>
          <w:sz w:val="24"/>
          <w:lang w:val="bg-BG"/>
        </w:rPr>
      </w:pPr>
      <w:r w:rsidRPr="000566EB">
        <w:rPr>
          <w:rFonts w:ascii="Times New Roman" w:hAnsi="Times New Roman" w:cs="Times New Roman"/>
          <w:sz w:val="24"/>
          <w:lang w:val="ru-RU"/>
        </w:rPr>
        <w:t>правата и задълженията на участниците в обединението;</w:t>
      </w:r>
    </w:p>
    <w:p w:rsidR="00710AAC" w:rsidRDefault="00710AAC" w:rsidP="00710AAC">
      <w:pPr>
        <w:numPr>
          <w:ilvl w:val="0"/>
          <w:numId w:val="6"/>
        </w:numPr>
        <w:tabs>
          <w:tab w:val="left" w:pos="0"/>
          <w:tab w:val="left" w:pos="426"/>
          <w:tab w:val="right" w:leader="dot" w:pos="8290"/>
        </w:tabs>
        <w:jc w:val="both"/>
        <w:rPr>
          <w:rFonts w:ascii="Times New Roman" w:hAnsi="Times New Roman" w:cs="Times New Roman"/>
          <w:sz w:val="24"/>
          <w:lang w:val="bg-BG"/>
        </w:rPr>
      </w:pPr>
      <w:r w:rsidRPr="000566EB">
        <w:rPr>
          <w:rFonts w:ascii="Times New Roman" w:hAnsi="Times New Roman" w:cs="Times New Roman"/>
          <w:sz w:val="24"/>
          <w:lang w:val="ru-RU"/>
        </w:rPr>
        <w:t>разпределението на отговорността между членовете на обединението;</w:t>
      </w:r>
    </w:p>
    <w:p w:rsidR="00710AAC" w:rsidRDefault="00710AAC" w:rsidP="00710AAC">
      <w:pPr>
        <w:numPr>
          <w:ilvl w:val="0"/>
          <w:numId w:val="6"/>
        </w:numPr>
        <w:tabs>
          <w:tab w:val="left" w:pos="0"/>
          <w:tab w:val="left" w:pos="426"/>
          <w:tab w:val="right" w:leader="dot" w:pos="8290"/>
        </w:tabs>
        <w:jc w:val="both"/>
        <w:rPr>
          <w:rFonts w:ascii="Times New Roman" w:hAnsi="Times New Roman" w:cs="Times New Roman"/>
          <w:sz w:val="24"/>
          <w:lang w:val="bg-BG"/>
        </w:rPr>
      </w:pPr>
      <w:r w:rsidRPr="000566EB">
        <w:rPr>
          <w:rFonts w:ascii="Times New Roman" w:hAnsi="Times New Roman" w:cs="Times New Roman"/>
          <w:sz w:val="24"/>
          <w:lang w:val="ru-RU"/>
        </w:rPr>
        <w:t>дейностите, които ще изпълнява всеки член на обединението</w:t>
      </w:r>
      <w:r>
        <w:rPr>
          <w:rFonts w:ascii="Times New Roman" w:hAnsi="Times New Roman" w:cs="Times New Roman"/>
          <w:sz w:val="24"/>
          <w:lang w:val="bg-BG"/>
        </w:rPr>
        <w:t>.</w:t>
      </w:r>
    </w:p>
    <w:p w:rsidR="00710AAC" w:rsidRPr="000A7EA6" w:rsidRDefault="00710AAC" w:rsidP="00710AAC">
      <w:pPr>
        <w:tabs>
          <w:tab w:val="left" w:pos="0"/>
          <w:tab w:val="left" w:pos="426"/>
          <w:tab w:val="right" w:leader="dot" w:pos="8290"/>
        </w:tabs>
        <w:ind w:left="720"/>
        <w:jc w:val="both"/>
        <w:rPr>
          <w:rFonts w:ascii="Times New Roman" w:hAnsi="Times New Roman" w:cs="Times New Roman"/>
          <w:sz w:val="24"/>
          <w:lang w:val="bg-BG"/>
        </w:rPr>
      </w:pPr>
    </w:p>
    <w:p w:rsidR="00710AAC" w:rsidRDefault="00710AAC" w:rsidP="00710AAC">
      <w:pPr>
        <w:tabs>
          <w:tab w:val="left" w:pos="0"/>
          <w:tab w:val="left" w:pos="426"/>
          <w:tab w:val="right" w:leader="dot" w:pos="8290"/>
        </w:tabs>
        <w:jc w:val="both"/>
        <w:rPr>
          <w:rFonts w:ascii="Times New Roman" w:hAnsi="Times New Roman" w:cs="Times New Roman"/>
          <w:sz w:val="24"/>
          <w:lang w:val="bg-BG"/>
        </w:rPr>
      </w:pPr>
      <w:r>
        <w:rPr>
          <w:rFonts w:ascii="Times New Roman" w:hAnsi="Times New Roman" w:cs="Times New Roman"/>
          <w:sz w:val="24"/>
          <w:lang w:val="bg-BG"/>
        </w:rPr>
        <w:t>17. К</w:t>
      </w:r>
      <w:r w:rsidRPr="000566EB">
        <w:rPr>
          <w:rFonts w:ascii="Times New Roman" w:hAnsi="Times New Roman" w:cs="Times New Roman"/>
          <w:sz w:val="24"/>
          <w:lang w:val="ru-RU"/>
        </w:rPr>
        <w:t xml:space="preserve">огато </w:t>
      </w:r>
      <w:r>
        <w:rPr>
          <w:rFonts w:ascii="Times New Roman" w:hAnsi="Times New Roman" w:cs="Times New Roman"/>
          <w:sz w:val="24"/>
          <w:lang w:val="ru-RU"/>
        </w:rPr>
        <w:t>участникът</w:t>
      </w:r>
      <w:r w:rsidRPr="000566EB">
        <w:rPr>
          <w:rFonts w:ascii="Times New Roman" w:hAnsi="Times New Roman" w:cs="Times New Roman"/>
          <w:sz w:val="24"/>
          <w:lang w:val="ru-RU"/>
        </w:rPr>
        <w:t xml:space="preserve">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710AAC" w:rsidRPr="000A7EA6" w:rsidRDefault="00710AAC" w:rsidP="00710AAC">
      <w:pPr>
        <w:tabs>
          <w:tab w:val="left" w:pos="0"/>
          <w:tab w:val="left" w:pos="426"/>
          <w:tab w:val="right" w:leader="dot" w:pos="8290"/>
        </w:tabs>
        <w:jc w:val="both"/>
        <w:rPr>
          <w:rFonts w:ascii="Times New Roman" w:hAnsi="Times New Roman" w:cs="Times New Roman"/>
          <w:sz w:val="24"/>
          <w:lang w:val="bg-BG"/>
        </w:rPr>
      </w:pPr>
    </w:p>
    <w:p w:rsidR="00710AAC" w:rsidRDefault="00710AAC" w:rsidP="00710AAC">
      <w:pPr>
        <w:tabs>
          <w:tab w:val="left" w:pos="0"/>
          <w:tab w:val="left" w:pos="426"/>
          <w:tab w:val="right" w:leader="dot" w:pos="8290"/>
        </w:tabs>
        <w:jc w:val="both"/>
        <w:rPr>
          <w:rFonts w:ascii="Times New Roman" w:hAnsi="Times New Roman" w:cs="Times New Roman"/>
          <w:sz w:val="24"/>
          <w:lang w:val="bg-BG"/>
        </w:rPr>
      </w:pPr>
      <w:r>
        <w:rPr>
          <w:rFonts w:ascii="Times New Roman" w:hAnsi="Times New Roman" w:cs="Times New Roman"/>
          <w:sz w:val="24"/>
          <w:lang w:val="bg-BG"/>
        </w:rPr>
        <w:t xml:space="preserve">18. 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не е регистрирано и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настоящата обществена поръчка. </w:t>
      </w:r>
    </w:p>
    <w:p w:rsidR="00710AAC" w:rsidRPr="000A7EA6" w:rsidRDefault="00710AAC" w:rsidP="00710AAC">
      <w:pPr>
        <w:tabs>
          <w:tab w:val="left" w:pos="0"/>
          <w:tab w:val="left" w:pos="426"/>
          <w:tab w:val="right" w:leader="dot" w:pos="8290"/>
        </w:tabs>
        <w:jc w:val="both"/>
        <w:rPr>
          <w:rFonts w:ascii="Times New Roman" w:hAnsi="Times New Roman" w:cs="Times New Roman"/>
          <w:sz w:val="24"/>
          <w:lang w:val="bg-BG"/>
        </w:rPr>
      </w:pPr>
    </w:p>
    <w:p w:rsidR="00710AAC" w:rsidRPr="000566EB" w:rsidRDefault="00710AAC" w:rsidP="00710AAC">
      <w:pPr>
        <w:tabs>
          <w:tab w:val="left" w:pos="0"/>
          <w:tab w:val="left" w:pos="426"/>
          <w:tab w:val="right" w:leader="dot" w:pos="8290"/>
        </w:tabs>
        <w:jc w:val="both"/>
        <w:rPr>
          <w:rFonts w:ascii="Times New Roman" w:hAnsi="Times New Roman" w:cs="Times New Roman"/>
          <w:sz w:val="24"/>
          <w:lang w:val="ru-RU"/>
        </w:rPr>
      </w:pPr>
      <w:r>
        <w:rPr>
          <w:rFonts w:ascii="Times New Roman" w:hAnsi="Times New Roman" w:cs="Times New Roman"/>
          <w:sz w:val="24"/>
          <w:lang w:val="bg-BG"/>
        </w:rPr>
        <w:t>19. Възложителят отстранява от участие във възлагането участник, който е обединение от физически и/или юридически лица, когато за член на обединението е налице някое от посочените в чл. 54, ал. 1, т. 1-5 и 7 от ЗОП основания за отстраняване.</w:t>
      </w:r>
    </w:p>
    <w:p w:rsidR="00710AAC" w:rsidRPr="000A7EA6" w:rsidRDefault="00710AAC" w:rsidP="00710AAC">
      <w:pPr>
        <w:tabs>
          <w:tab w:val="left" w:pos="0"/>
          <w:tab w:val="left" w:pos="142"/>
          <w:tab w:val="left" w:pos="993"/>
          <w:tab w:val="right" w:leader="dot" w:pos="8290"/>
        </w:tabs>
        <w:jc w:val="both"/>
        <w:rPr>
          <w:rFonts w:ascii="Times New Roman" w:hAnsi="Times New Roman" w:cs="Times New Roman"/>
          <w:sz w:val="24"/>
          <w:lang w:val="bg-BG"/>
        </w:rPr>
      </w:pPr>
    </w:p>
    <w:p w:rsidR="00710AAC" w:rsidRPr="000566EB" w:rsidRDefault="00710AAC" w:rsidP="00710AAC">
      <w:pPr>
        <w:tabs>
          <w:tab w:val="left" w:pos="0"/>
          <w:tab w:val="left" w:pos="142"/>
          <w:tab w:val="left" w:pos="993"/>
          <w:tab w:val="right" w:leader="dot" w:pos="8290"/>
        </w:tabs>
        <w:jc w:val="both"/>
        <w:rPr>
          <w:rFonts w:ascii="Times New Roman" w:hAnsi="Times New Roman" w:cs="Times New Roman"/>
          <w:sz w:val="24"/>
          <w:lang w:val="ru-RU"/>
        </w:rPr>
      </w:pPr>
      <w:r>
        <w:rPr>
          <w:rFonts w:ascii="Times New Roman" w:hAnsi="Times New Roman" w:cs="Times New Roman"/>
          <w:sz w:val="24"/>
          <w:lang w:val="ru-RU"/>
        </w:rPr>
        <w:t xml:space="preserve">20. </w:t>
      </w:r>
      <w:r w:rsidRPr="000566EB">
        <w:rPr>
          <w:rFonts w:ascii="Times New Roman" w:hAnsi="Times New Roman" w:cs="Times New Roman"/>
          <w:sz w:val="24"/>
          <w:lang w:val="ru-RU"/>
        </w:rPr>
        <w:t xml:space="preserve">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w:t>
      </w:r>
    </w:p>
    <w:p w:rsidR="00710AAC" w:rsidRDefault="00710AAC" w:rsidP="00710AAC">
      <w:pPr>
        <w:tabs>
          <w:tab w:val="left" w:pos="0"/>
          <w:tab w:val="left" w:pos="142"/>
          <w:tab w:val="left" w:pos="567"/>
          <w:tab w:val="right" w:leader="dot" w:pos="8290"/>
        </w:tabs>
        <w:jc w:val="both"/>
        <w:rPr>
          <w:rFonts w:ascii="Times New Roman" w:hAnsi="Times New Roman" w:cs="Times New Roman"/>
          <w:sz w:val="24"/>
          <w:lang w:val="ru-RU"/>
        </w:rPr>
      </w:pPr>
      <w:r>
        <w:rPr>
          <w:rFonts w:ascii="Times New Roman" w:hAnsi="Times New Roman" w:cs="Times New Roman"/>
          <w:sz w:val="24"/>
          <w:lang w:val="ru-RU"/>
        </w:rPr>
        <w:t xml:space="preserve">21. </w:t>
      </w:r>
      <w:r w:rsidRPr="000566EB">
        <w:rPr>
          <w:rFonts w:ascii="Times New Roman" w:hAnsi="Times New Roman" w:cs="Times New Roman"/>
          <w:sz w:val="24"/>
          <w:lang w:val="ru-RU"/>
        </w:rPr>
        <w:t xml:space="preserve">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710AAC" w:rsidRDefault="00710AAC" w:rsidP="00710AAC">
      <w:pPr>
        <w:tabs>
          <w:tab w:val="left" w:pos="0"/>
          <w:tab w:val="left" w:pos="142"/>
          <w:tab w:val="left" w:pos="567"/>
          <w:tab w:val="right" w:leader="dot" w:pos="8290"/>
        </w:tabs>
        <w:jc w:val="both"/>
        <w:rPr>
          <w:rFonts w:ascii="Times New Roman" w:hAnsi="Times New Roman" w:cs="Times New Roman"/>
          <w:sz w:val="24"/>
          <w:lang w:val="bg-BG"/>
        </w:rPr>
      </w:pPr>
      <w:r>
        <w:rPr>
          <w:rFonts w:ascii="Times New Roman" w:hAnsi="Times New Roman" w:cs="Times New Roman"/>
          <w:sz w:val="24"/>
          <w:lang w:val="bg-BG"/>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w:t>
      </w:r>
    </w:p>
    <w:p w:rsidR="00710AAC" w:rsidRDefault="00710AAC" w:rsidP="00710AAC">
      <w:pPr>
        <w:keepNext/>
        <w:tabs>
          <w:tab w:val="left" w:pos="0"/>
          <w:tab w:val="left" w:pos="142"/>
          <w:tab w:val="left" w:pos="567"/>
          <w:tab w:val="right" w:leader="dot" w:pos="8290"/>
        </w:tabs>
        <w:jc w:val="both"/>
        <w:rPr>
          <w:rFonts w:ascii="Times New Roman" w:hAnsi="Times New Roman" w:cs="Times New Roman"/>
          <w:sz w:val="24"/>
          <w:lang w:val="bg-BG"/>
        </w:rPr>
      </w:pPr>
      <w:r>
        <w:rPr>
          <w:rFonts w:ascii="Times New Roman" w:hAnsi="Times New Roman" w:cs="Times New Roman"/>
          <w:sz w:val="24"/>
          <w:lang w:val="bg-BG"/>
        </w:rPr>
        <w:t xml:space="preserve">22.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710AAC" w:rsidRDefault="00710AAC" w:rsidP="00710AAC">
      <w:pPr>
        <w:keepNext/>
        <w:tabs>
          <w:tab w:val="left" w:pos="0"/>
          <w:tab w:val="left" w:pos="142"/>
          <w:tab w:val="left" w:pos="567"/>
          <w:tab w:val="right" w:leader="dot" w:pos="8290"/>
        </w:tabs>
        <w:jc w:val="both"/>
        <w:rPr>
          <w:rFonts w:ascii="Times New Roman" w:hAnsi="Times New Roman" w:cs="Times New Roman"/>
          <w:sz w:val="24"/>
          <w:lang w:val="bg-BG"/>
        </w:rPr>
      </w:pPr>
    </w:p>
    <w:p w:rsidR="00710AAC" w:rsidRDefault="00710AAC" w:rsidP="00710AAC">
      <w:pPr>
        <w:keepNext/>
        <w:tabs>
          <w:tab w:val="left" w:pos="0"/>
          <w:tab w:val="left" w:pos="142"/>
          <w:tab w:val="left" w:pos="567"/>
          <w:tab w:val="right" w:leader="dot" w:pos="8290"/>
        </w:tabs>
        <w:jc w:val="both"/>
        <w:rPr>
          <w:rFonts w:ascii="Times New Roman" w:hAnsi="Times New Roman" w:cs="Times New Roman"/>
          <w:sz w:val="24"/>
          <w:lang w:val="bg-BG"/>
        </w:rPr>
      </w:pPr>
      <w:r>
        <w:rPr>
          <w:rFonts w:ascii="Times New Roman" w:hAnsi="Times New Roman" w:cs="Times New Roman"/>
          <w:sz w:val="24"/>
          <w:lang w:val="bg-BG"/>
        </w:rPr>
        <w:t>23. 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710AAC" w:rsidRDefault="00710AAC" w:rsidP="00710AAC">
      <w:pPr>
        <w:numPr>
          <w:ilvl w:val="0"/>
          <w:numId w:val="7"/>
        </w:numPr>
        <w:tabs>
          <w:tab w:val="left" w:pos="426"/>
          <w:tab w:val="right" w:leader="dot" w:pos="8290"/>
        </w:tabs>
        <w:jc w:val="both"/>
        <w:rPr>
          <w:rFonts w:ascii="Times New Roman" w:hAnsi="Times New Roman" w:cs="Times New Roman"/>
          <w:sz w:val="24"/>
          <w:lang w:val="bg-BG"/>
        </w:rPr>
      </w:pPr>
      <w:r w:rsidRPr="000566EB">
        <w:rPr>
          <w:rFonts w:ascii="Times New Roman" w:hAnsi="Times New Roman" w:cs="Times New Roman"/>
          <w:sz w:val="24"/>
          <w:lang w:val="ru-RU"/>
        </w:rPr>
        <w:t xml:space="preserve">за новия подизпълнител не са налице основанията за отстраняване </w:t>
      </w:r>
      <w:r>
        <w:rPr>
          <w:rFonts w:ascii="Times New Roman" w:hAnsi="Times New Roman" w:cs="Times New Roman"/>
          <w:sz w:val="24"/>
          <w:lang w:val="bg-BG"/>
        </w:rPr>
        <w:t>от</w:t>
      </w:r>
      <w:r w:rsidRPr="000566EB">
        <w:rPr>
          <w:rFonts w:ascii="Times New Roman" w:hAnsi="Times New Roman" w:cs="Times New Roman"/>
          <w:sz w:val="24"/>
          <w:lang w:val="ru-RU"/>
        </w:rPr>
        <w:t xml:space="preserve"> процедурата; </w:t>
      </w:r>
    </w:p>
    <w:p w:rsidR="00710AAC" w:rsidRDefault="00710AAC" w:rsidP="00710AAC">
      <w:pPr>
        <w:numPr>
          <w:ilvl w:val="0"/>
          <w:numId w:val="7"/>
        </w:numPr>
        <w:tabs>
          <w:tab w:val="left" w:pos="426"/>
          <w:tab w:val="right" w:leader="dot" w:pos="8290"/>
        </w:tabs>
        <w:jc w:val="both"/>
        <w:rPr>
          <w:rFonts w:ascii="Times New Roman" w:hAnsi="Times New Roman" w:cs="Times New Roman"/>
          <w:sz w:val="24"/>
          <w:lang w:val="bg-BG"/>
        </w:rPr>
      </w:pPr>
      <w:r w:rsidRPr="000566EB">
        <w:rPr>
          <w:rFonts w:ascii="Times New Roman" w:hAnsi="Times New Roman" w:cs="Times New Roman"/>
          <w:sz w:val="24"/>
          <w:lang w:val="ru-RU"/>
        </w:rPr>
        <w:t xml:space="preserve">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 </w:t>
      </w:r>
    </w:p>
    <w:p w:rsidR="00710AAC" w:rsidRDefault="00710AAC" w:rsidP="00710AAC">
      <w:pPr>
        <w:keepNext/>
        <w:tabs>
          <w:tab w:val="left" w:pos="0"/>
          <w:tab w:val="left" w:pos="142"/>
          <w:tab w:val="left" w:pos="567"/>
          <w:tab w:val="right" w:leader="dot" w:pos="8290"/>
        </w:tabs>
        <w:jc w:val="both"/>
        <w:rPr>
          <w:rFonts w:ascii="Times New Roman" w:hAnsi="Times New Roman" w:cs="Times New Roman"/>
          <w:sz w:val="24"/>
          <w:lang w:val="bg-BG"/>
        </w:rPr>
      </w:pPr>
    </w:p>
    <w:p w:rsidR="00710AAC" w:rsidRPr="000566EB" w:rsidRDefault="00710AAC" w:rsidP="00710AAC">
      <w:pPr>
        <w:keepNext/>
        <w:tabs>
          <w:tab w:val="left" w:pos="0"/>
          <w:tab w:val="left" w:pos="142"/>
          <w:tab w:val="left" w:pos="567"/>
          <w:tab w:val="right" w:leader="dot" w:pos="8290"/>
        </w:tabs>
        <w:jc w:val="both"/>
        <w:rPr>
          <w:rFonts w:ascii="Times New Roman" w:hAnsi="Times New Roman" w:cs="Times New Roman"/>
          <w:sz w:val="24"/>
          <w:lang w:val="ru-RU"/>
        </w:rPr>
      </w:pPr>
      <w:r>
        <w:rPr>
          <w:rFonts w:ascii="Times New Roman" w:hAnsi="Times New Roman" w:cs="Times New Roman"/>
          <w:sz w:val="24"/>
          <w:lang w:val="bg-BG"/>
        </w:rPr>
        <w:t>24. При замяна или включване на подизпълнител, изпълнителят представя на възложителя всички документи, които доказват изпълнението на горните условия, заедно с копие на договора за подизпълнение или на допълнително споразумение в тридневен срок от тяхното сключване.</w:t>
      </w:r>
    </w:p>
    <w:p w:rsidR="00710AAC" w:rsidRDefault="00710AAC" w:rsidP="00710AAC">
      <w:pPr>
        <w:jc w:val="both"/>
        <w:rPr>
          <w:rFonts w:ascii="Times New Roman" w:hAnsi="Times New Roman" w:cs="Times New Roman"/>
          <w:sz w:val="24"/>
          <w:lang w:val="ru-RU"/>
        </w:rPr>
      </w:pPr>
    </w:p>
    <w:p w:rsidR="00710AAC" w:rsidRPr="000566EB" w:rsidRDefault="00710AAC" w:rsidP="00710AAC">
      <w:pPr>
        <w:jc w:val="both"/>
        <w:rPr>
          <w:rFonts w:ascii="Times New Roman" w:hAnsi="Times New Roman" w:cs="Times New Roman"/>
          <w:sz w:val="24"/>
          <w:lang w:val="ru-RU"/>
        </w:rPr>
      </w:pPr>
      <w:r>
        <w:rPr>
          <w:rFonts w:ascii="Times New Roman" w:hAnsi="Times New Roman" w:cs="Times New Roman"/>
          <w:sz w:val="24"/>
          <w:lang w:val="ru-RU"/>
        </w:rPr>
        <w:t xml:space="preserve">25. </w:t>
      </w:r>
      <w:r w:rsidRPr="000566EB">
        <w:rPr>
          <w:rFonts w:ascii="Times New Roman" w:hAnsi="Times New Roman" w:cs="Times New Roman"/>
          <w:sz w:val="24"/>
          <w:lang w:val="ru-RU"/>
        </w:rPr>
        <w:t>Участниците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и техническите способности.</w:t>
      </w:r>
    </w:p>
    <w:p w:rsidR="00710AAC" w:rsidRDefault="00710AAC" w:rsidP="00710AAC">
      <w:pPr>
        <w:jc w:val="both"/>
        <w:rPr>
          <w:rFonts w:ascii="Times New Roman" w:hAnsi="Times New Roman" w:cs="Times New Roman"/>
          <w:sz w:val="24"/>
          <w:lang w:val="ru-RU"/>
        </w:rPr>
      </w:pPr>
    </w:p>
    <w:p w:rsidR="00710AAC" w:rsidRPr="000566EB" w:rsidRDefault="00710AAC" w:rsidP="00710AAC">
      <w:pPr>
        <w:jc w:val="both"/>
        <w:rPr>
          <w:rFonts w:ascii="Times New Roman" w:hAnsi="Times New Roman" w:cs="Times New Roman"/>
          <w:sz w:val="24"/>
          <w:lang w:val="ru-RU"/>
        </w:rPr>
      </w:pPr>
      <w:r>
        <w:rPr>
          <w:rFonts w:ascii="Times New Roman" w:hAnsi="Times New Roman" w:cs="Times New Roman"/>
          <w:sz w:val="24"/>
          <w:lang w:val="ru-RU"/>
        </w:rPr>
        <w:t xml:space="preserve">26. </w:t>
      </w:r>
      <w:r w:rsidRPr="000566EB">
        <w:rPr>
          <w:rFonts w:ascii="Times New Roman" w:hAnsi="Times New Roman" w:cs="Times New Roman"/>
          <w:sz w:val="24"/>
          <w:lang w:val="ru-RU"/>
        </w:rPr>
        <w:t>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p>
    <w:p w:rsidR="00710AAC" w:rsidRPr="000A7EA6" w:rsidRDefault="00710AAC" w:rsidP="00710AAC">
      <w:pPr>
        <w:jc w:val="both"/>
        <w:rPr>
          <w:rFonts w:ascii="Times New Roman" w:hAnsi="Times New Roman" w:cs="Times New Roman"/>
          <w:sz w:val="24"/>
          <w:lang w:val="ru-RU"/>
        </w:rPr>
      </w:pPr>
    </w:p>
    <w:p w:rsidR="00710AAC" w:rsidRDefault="00710AAC" w:rsidP="00710AAC">
      <w:pPr>
        <w:jc w:val="both"/>
        <w:rPr>
          <w:rFonts w:ascii="Times New Roman" w:hAnsi="Times New Roman" w:cs="Times New Roman"/>
          <w:sz w:val="24"/>
          <w:lang w:val="bg-BG"/>
        </w:rPr>
      </w:pPr>
      <w:r>
        <w:rPr>
          <w:rFonts w:ascii="Times New Roman" w:hAnsi="Times New Roman" w:cs="Times New Roman"/>
          <w:sz w:val="24"/>
          <w:lang w:val="ru-RU"/>
        </w:rPr>
        <w:t xml:space="preserve">27. </w:t>
      </w:r>
      <w:r w:rsidRPr="000566EB">
        <w:rPr>
          <w:rFonts w:ascii="Times New Roman" w:hAnsi="Times New Roman" w:cs="Times New Roman"/>
          <w:sz w:val="24"/>
          <w:lang w:val="ru-RU"/>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r>
        <w:rPr>
          <w:rFonts w:ascii="Times New Roman" w:hAnsi="Times New Roman" w:cs="Times New Roman"/>
          <w:sz w:val="24"/>
          <w:lang w:val="bg-BG"/>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710AAC" w:rsidRPr="000A7EA6" w:rsidRDefault="00710AAC" w:rsidP="00710AAC">
      <w:pPr>
        <w:jc w:val="both"/>
        <w:rPr>
          <w:rFonts w:ascii="Times New Roman" w:hAnsi="Times New Roman" w:cs="Times New Roman"/>
          <w:sz w:val="24"/>
          <w:lang w:val="bg-BG"/>
        </w:rPr>
      </w:pPr>
      <w:r>
        <w:rPr>
          <w:rFonts w:ascii="Times New Roman" w:hAnsi="Times New Roman" w:cs="Times New Roman"/>
          <w:sz w:val="24"/>
          <w:lang w:val="bg-BG"/>
        </w:rPr>
        <w:t xml:space="preserve">Възложителят изисква участникът да замени посоченото от него трето лице, ако то не отговаря на някое от горните условия. </w:t>
      </w:r>
    </w:p>
    <w:p w:rsidR="00710AAC" w:rsidRPr="005D523F" w:rsidRDefault="00710AAC" w:rsidP="00710AAC">
      <w:pPr>
        <w:jc w:val="both"/>
        <w:rPr>
          <w:rFonts w:ascii="Times New Roman" w:hAnsi="Times New Roman" w:cs="Times New Roman"/>
          <w:sz w:val="24"/>
          <w:lang w:val="bg-BG"/>
        </w:rPr>
      </w:pPr>
      <w:r>
        <w:rPr>
          <w:rFonts w:ascii="Times New Roman" w:hAnsi="Times New Roman" w:cs="Times New Roman"/>
          <w:sz w:val="24"/>
          <w:lang w:val="bg-BG"/>
        </w:rPr>
        <w:t xml:space="preserve">Възложителят изисква солидарна отговорност за изпълнението на поръчката от участника и третото лице, чийто капацитет се използва за доказване на съответствие с критериите, свързани с икономическото и финансовото състояние. </w:t>
      </w:r>
    </w:p>
    <w:p w:rsidR="00710AAC" w:rsidRPr="000A7EA6" w:rsidRDefault="00710AAC" w:rsidP="00710AAC">
      <w:pPr>
        <w:pStyle w:val="Heading4"/>
        <w:numPr>
          <w:ilvl w:val="0"/>
          <w:numId w:val="0"/>
        </w:numPr>
        <w:ind w:firstLine="720"/>
        <w:jc w:val="center"/>
        <w:rPr>
          <w:rFonts w:ascii="Times New Roman" w:hAnsi="Times New Roman" w:cs="Times New Roman"/>
          <w:bCs w:val="0"/>
          <w:sz w:val="24"/>
          <w:lang w:val="bg-BG"/>
        </w:rPr>
      </w:pPr>
      <w:r w:rsidRPr="00155538">
        <w:rPr>
          <w:rFonts w:ascii="Times New Roman" w:eastAsia="Times New Roman" w:hAnsi="Times New Roman" w:cs="Times New Roman"/>
          <w:caps/>
          <w:sz w:val="24"/>
          <w:szCs w:val="24"/>
          <w:lang w:val="ru-RU"/>
        </w:rPr>
        <w:t>Разд</w:t>
      </w:r>
      <w:r>
        <w:rPr>
          <w:rFonts w:ascii="Times New Roman" w:eastAsia="Times New Roman" w:hAnsi="Times New Roman" w:cs="Times New Roman"/>
          <w:caps/>
          <w:sz w:val="24"/>
          <w:szCs w:val="24"/>
        </w:rPr>
        <w:t>E</w:t>
      </w:r>
      <w:r w:rsidRPr="00155538">
        <w:rPr>
          <w:rFonts w:ascii="Times New Roman" w:eastAsia="Times New Roman" w:hAnsi="Times New Roman" w:cs="Times New Roman"/>
          <w:caps/>
          <w:sz w:val="24"/>
          <w:szCs w:val="24"/>
          <w:lang w:val="ru-RU"/>
        </w:rPr>
        <w:t>л ІІ</w:t>
      </w:r>
      <w:r w:rsidRPr="000A7EA6">
        <w:rPr>
          <w:rFonts w:ascii="Times New Roman" w:eastAsia="Times New Roman" w:hAnsi="Times New Roman" w:cs="Times New Roman"/>
          <w:caps/>
          <w:sz w:val="24"/>
          <w:szCs w:val="24"/>
          <w:lang w:val="bg-BG"/>
        </w:rPr>
        <w:t xml:space="preserve">. </w:t>
      </w:r>
      <w:r w:rsidRPr="00E30B6B">
        <w:rPr>
          <w:rFonts w:ascii="Times New Roman" w:hAnsi="Times New Roman" w:cs="Times New Roman"/>
          <w:bCs w:val="0"/>
          <w:sz w:val="24"/>
        </w:rPr>
        <w:t>K</w:t>
      </w:r>
      <w:r w:rsidRPr="00E30B6B">
        <w:rPr>
          <w:rFonts w:ascii="Times New Roman" w:hAnsi="Times New Roman" w:cs="Times New Roman"/>
          <w:bCs w:val="0"/>
          <w:sz w:val="24"/>
          <w:lang w:val="ru-RU"/>
        </w:rPr>
        <w:t xml:space="preserve">РИТЕРИИ ЗА ПОДБОР </w:t>
      </w:r>
    </w:p>
    <w:p w:rsidR="00710AAC" w:rsidRPr="000A7EA6" w:rsidRDefault="00710AAC" w:rsidP="00710AAC">
      <w:pPr>
        <w:pStyle w:val="BodyText"/>
        <w:rPr>
          <w:lang w:val="bg-BG"/>
        </w:rPr>
      </w:pPr>
    </w:p>
    <w:p w:rsidR="00710AAC" w:rsidRPr="000566EB" w:rsidRDefault="00710AAC" w:rsidP="00710AAC">
      <w:pPr>
        <w:spacing w:line="360" w:lineRule="auto"/>
        <w:rPr>
          <w:rFonts w:ascii="Times New Roman" w:hAnsi="Times New Roman" w:cs="Times New Roman"/>
          <w:sz w:val="24"/>
          <w:lang w:val="ru-RU"/>
        </w:rPr>
      </w:pPr>
      <w:r>
        <w:rPr>
          <w:rFonts w:ascii="Times New Roman" w:hAnsi="Times New Roman" w:cs="Times New Roman"/>
          <w:b/>
          <w:bCs/>
          <w:sz w:val="24"/>
          <w:lang w:val="bg-BG"/>
        </w:rPr>
        <w:t xml:space="preserve">1. Годност за упражняване на професионална дейност. </w:t>
      </w:r>
    </w:p>
    <w:p w:rsidR="00710AAC" w:rsidRPr="004F7D90" w:rsidRDefault="00710AAC" w:rsidP="00710AAC">
      <w:pPr>
        <w:jc w:val="both"/>
        <w:rPr>
          <w:rFonts w:ascii="Times New Roman" w:hAnsi="Times New Roman" w:cs="Times New Roman"/>
          <w:color w:val="000000"/>
          <w:sz w:val="23"/>
          <w:szCs w:val="23"/>
          <w:lang w:val="bg-BG" w:eastAsia="bg-BG"/>
        </w:rPr>
      </w:pPr>
      <w:r>
        <w:rPr>
          <w:rFonts w:ascii="Times New Roman" w:hAnsi="Times New Roman" w:cs="Times New Roman"/>
          <w:sz w:val="24"/>
          <w:lang w:val="ru-RU"/>
        </w:rPr>
        <w:tab/>
        <w:t>1.1.</w:t>
      </w:r>
      <w:r w:rsidRPr="000566EB">
        <w:rPr>
          <w:rFonts w:ascii="Times New Roman" w:hAnsi="Times New Roman" w:cs="Times New Roman"/>
          <w:sz w:val="24"/>
          <w:lang w:val="ru-RU"/>
        </w:rPr>
        <w:t>Участникът следва да притежава валидна регистрация в Регистъра на туроператорите и туристическите агенти съгласно чл. 61</w:t>
      </w:r>
      <w:r>
        <w:rPr>
          <w:rFonts w:ascii="Times New Roman" w:hAnsi="Times New Roman" w:cs="Times New Roman"/>
          <w:sz w:val="24"/>
          <w:lang w:val="ru-RU"/>
        </w:rPr>
        <w:t xml:space="preserve">, ал. 4 от Закона за туризма. </w:t>
      </w:r>
      <w:r w:rsidRPr="004F7D90">
        <w:rPr>
          <w:rFonts w:ascii="Times New Roman" w:hAnsi="Times New Roman" w:cs="Times New Roman"/>
          <w:color w:val="000000"/>
          <w:sz w:val="23"/>
          <w:szCs w:val="23"/>
          <w:lang w:val="bg-BG" w:eastAsia="bg-BG"/>
        </w:rPr>
        <w:t xml:space="preserve">За чуждестранни лица – да разполагат с правото да извършват туроператорска дейност и туристическа агентска дейност, съгласно националното им законодателство. </w:t>
      </w:r>
    </w:p>
    <w:p w:rsidR="0058611C" w:rsidRPr="000A7EA6" w:rsidRDefault="00710AAC" w:rsidP="00E224C9">
      <w:pPr>
        <w:ind w:firstLine="708"/>
        <w:jc w:val="both"/>
        <w:rPr>
          <w:rFonts w:ascii="Times New Roman" w:hAnsi="Times New Roman" w:cs="Times New Roman"/>
          <w:i/>
          <w:iCs/>
          <w:color w:val="000000"/>
          <w:sz w:val="24"/>
          <w:lang w:val="bg-BG" w:eastAsia="bg-BG"/>
        </w:rPr>
      </w:pPr>
      <w:r w:rsidRPr="00D34315">
        <w:rPr>
          <w:rFonts w:ascii="Times New Roman" w:hAnsi="Times New Roman" w:cs="Times New Roman"/>
          <w:i/>
          <w:iCs/>
          <w:color w:val="000000"/>
          <w:sz w:val="24"/>
          <w:lang w:val="bg-BG" w:eastAsia="bg-BG"/>
        </w:rPr>
        <w:t xml:space="preserve">За удостоверяване съответствието си с поставеното изискване участникът </w:t>
      </w:r>
      <w:r w:rsidR="0058611C">
        <w:rPr>
          <w:rFonts w:ascii="Times New Roman" w:hAnsi="Times New Roman" w:cs="Times New Roman"/>
          <w:i/>
          <w:iCs/>
          <w:color w:val="000000"/>
          <w:sz w:val="24"/>
          <w:lang w:val="bg-BG" w:eastAsia="bg-BG"/>
        </w:rPr>
        <w:t xml:space="preserve">посочва регистрационния номер, под който е вписан в Регистъра на </w:t>
      </w:r>
      <w:r w:rsidRPr="00D34315">
        <w:rPr>
          <w:rFonts w:ascii="Times New Roman" w:hAnsi="Times New Roman" w:cs="Times New Roman"/>
          <w:i/>
          <w:iCs/>
          <w:color w:val="000000"/>
          <w:sz w:val="24"/>
          <w:lang w:val="bg-BG" w:eastAsia="bg-BG"/>
        </w:rPr>
        <w:t xml:space="preserve"> </w:t>
      </w:r>
      <w:r w:rsidR="0058611C">
        <w:rPr>
          <w:rFonts w:ascii="Times New Roman" w:hAnsi="Times New Roman" w:cs="Times New Roman"/>
          <w:i/>
          <w:iCs/>
          <w:color w:val="000000"/>
          <w:sz w:val="24"/>
          <w:lang w:val="bg-BG" w:eastAsia="bg-BG"/>
        </w:rPr>
        <w:t xml:space="preserve">регистрираните </w:t>
      </w:r>
      <w:r w:rsidRPr="00D34315">
        <w:rPr>
          <w:rFonts w:ascii="Times New Roman" w:hAnsi="Times New Roman" w:cs="Times New Roman"/>
          <w:i/>
          <w:iCs/>
          <w:color w:val="000000"/>
          <w:sz w:val="24"/>
          <w:lang w:val="bg-BG" w:eastAsia="bg-BG"/>
        </w:rPr>
        <w:t>туроператор</w:t>
      </w:r>
      <w:r w:rsidR="0058611C">
        <w:rPr>
          <w:rFonts w:ascii="Times New Roman" w:hAnsi="Times New Roman" w:cs="Times New Roman"/>
          <w:i/>
          <w:iCs/>
          <w:color w:val="000000"/>
          <w:sz w:val="24"/>
          <w:lang w:val="bg-BG" w:eastAsia="bg-BG"/>
        </w:rPr>
        <w:t xml:space="preserve">и и </w:t>
      </w:r>
      <w:r w:rsidRPr="00D34315">
        <w:rPr>
          <w:rFonts w:ascii="Times New Roman" w:hAnsi="Times New Roman" w:cs="Times New Roman"/>
          <w:i/>
          <w:iCs/>
          <w:color w:val="000000"/>
          <w:sz w:val="24"/>
          <w:lang w:val="bg-BG" w:eastAsia="bg-BG"/>
        </w:rPr>
        <w:t>туристическ</w:t>
      </w:r>
      <w:r w:rsidR="0058611C">
        <w:rPr>
          <w:rFonts w:ascii="Times New Roman" w:hAnsi="Times New Roman" w:cs="Times New Roman"/>
          <w:i/>
          <w:iCs/>
          <w:color w:val="000000"/>
          <w:sz w:val="24"/>
          <w:lang w:val="bg-BG" w:eastAsia="bg-BG"/>
        </w:rPr>
        <w:t>и</w:t>
      </w:r>
      <w:r w:rsidRPr="00D34315">
        <w:rPr>
          <w:rFonts w:ascii="Times New Roman" w:hAnsi="Times New Roman" w:cs="Times New Roman"/>
          <w:i/>
          <w:iCs/>
          <w:color w:val="000000"/>
          <w:sz w:val="24"/>
          <w:lang w:val="bg-BG" w:eastAsia="bg-BG"/>
        </w:rPr>
        <w:t xml:space="preserve"> агент</w:t>
      </w:r>
      <w:r w:rsidR="0058611C">
        <w:rPr>
          <w:rFonts w:ascii="Times New Roman" w:hAnsi="Times New Roman" w:cs="Times New Roman"/>
          <w:i/>
          <w:iCs/>
          <w:color w:val="000000"/>
          <w:sz w:val="24"/>
          <w:lang w:val="bg-BG" w:eastAsia="bg-BG"/>
        </w:rPr>
        <w:t>и</w:t>
      </w:r>
      <w:r w:rsidR="00E5747B" w:rsidRPr="000A7EA6">
        <w:rPr>
          <w:rFonts w:ascii="Times New Roman" w:hAnsi="Times New Roman" w:cs="Times New Roman"/>
          <w:i/>
          <w:iCs/>
          <w:color w:val="000000"/>
          <w:sz w:val="24"/>
          <w:lang w:val="bg-BG" w:eastAsia="bg-BG"/>
        </w:rPr>
        <w:t>.</w:t>
      </w:r>
    </w:p>
    <w:p w:rsidR="00710AAC" w:rsidRPr="000A7EA6" w:rsidRDefault="00710AAC" w:rsidP="00E224C9">
      <w:pPr>
        <w:ind w:firstLine="708"/>
        <w:jc w:val="both"/>
        <w:rPr>
          <w:rFonts w:ascii="Times New Roman" w:hAnsi="Times New Roman" w:cs="Times New Roman"/>
          <w:sz w:val="24"/>
          <w:lang w:val="bg-BG"/>
        </w:rPr>
      </w:pPr>
      <w:r>
        <w:rPr>
          <w:rFonts w:ascii="Times New Roman" w:hAnsi="Times New Roman" w:cs="Times New Roman"/>
          <w:sz w:val="24"/>
          <w:lang w:val="bg-BG"/>
        </w:rPr>
        <w:t>1.2</w:t>
      </w:r>
      <w:r w:rsidRPr="000A7EA6">
        <w:rPr>
          <w:rFonts w:ascii="Times New Roman" w:hAnsi="Times New Roman" w:cs="Times New Roman"/>
          <w:sz w:val="24"/>
          <w:lang w:val="bg-BG"/>
        </w:rPr>
        <w:t xml:space="preserve">. </w:t>
      </w:r>
      <w:r>
        <w:rPr>
          <w:rFonts w:ascii="Times New Roman" w:hAnsi="Times New Roman" w:cs="Times New Roman"/>
          <w:sz w:val="24"/>
          <w:lang w:val="bg-BG"/>
        </w:rPr>
        <w:t>Участникът следва да е регистриран като администратор на лични данни от Комисията за защита на личните данни. Чуждестранните юридически лица прилагат еквивалентен документ на компетентния орган от държавата, в която са установени. В случай, че участникът не притежава такава регистрация, декларира, че при класиране на първо място ще се регистрира като администратор на лични данни, преди подписването на договора за изпълнение на поръчката.</w:t>
      </w:r>
    </w:p>
    <w:p w:rsidR="00710AAC" w:rsidRPr="00867A74" w:rsidRDefault="00710AAC" w:rsidP="00710AAC">
      <w:pPr>
        <w:keepNext/>
        <w:ind w:firstLine="708"/>
        <w:jc w:val="both"/>
        <w:rPr>
          <w:rFonts w:ascii="Times New Roman" w:hAnsi="Times New Roman" w:cs="Times New Roman"/>
          <w:sz w:val="24"/>
          <w:lang w:val="ru-RU"/>
        </w:rPr>
      </w:pPr>
      <w:r w:rsidRPr="00867A74">
        <w:rPr>
          <w:rFonts w:ascii="Times New Roman" w:hAnsi="Times New Roman" w:cs="Times New Roman"/>
          <w:i/>
          <w:iCs/>
          <w:sz w:val="24"/>
          <w:lang w:val="ru-RU"/>
        </w:rPr>
        <w:t>За удостоверяване съответствието си с поставеното изискване участникът представя заверено копие на валидно удостоверение за регистрация на участника като администратор на лични данни, издаден</w:t>
      </w:r>
      <w:r>
        <w:rPr>
          <w:rFonts w:ascii="Times New Roman" w:hAnsi="Times New Roman" w:cs="Times New Roman"/>
          <w:i/>
          <w:iCs/>
          <w:sz w:val="24"/>
          <w:lang w:val="bg-BG"/>
        </w:rPr>
        <w:t>о</w:t>
      </w:r>
      <w:r w:rsidRPr="00867A74">
        <w:rPr>
          <w:rFonts w:ascii="Times New Roman" w:hAnsi="Times New Roman" w:cs="Times New Roman"/>
          <w:i/>
          <w:iCs/>
          <w:sz w:val="24"/>
          <w:lang w:val="ru-RU"/>
        </w:rPr>
        <w:t xml:space="preserve"> от КЗЛД</w:t>
      </w:r>
    </w:p>
    <w:p w:rsidR="00710AAC" w:rsidRPr="00F50B5E" w:rsidRDefault="00710AAC" w:rsidP="00710AAC">
      <w:pPr>
        <w:keepNext/>
        <w:jc w:val="both"/>
        <w:rPr>
          <w:rFonts w:ascii="Times New Roman" w:hAnsi="Times New Roman" w:cs="Times New Roman"/>
          <w:b/>
          <w:bCs/>
          <w:sz w:val="24"/>
        </w:rPr>
      </w:pPr>
      <w:r>
        <w:rPr>
          <w:rFonts w:ascii="Times New Roman" w:hAnsi="Times New Roman" w:cs="Times New Roman"/>
          <w:sz w:val="24"/>
          <w:lang w:val="bg-BG"/>
        </w:rPr>
        <w:tab/>
        <w:t>1.3</w:t>
      </w:r>
      <w:r w:rsidRPr="000A7EA6">
        <w:rPr>
          <w:rFonts w:ascii="Times New Roman" w:hAnsi="Times New Roman" w:cs="Times New Roman"/>
          <w:sz w:val="24"/>
          <w:lang w:val="bg-BG"/>
        </w:rPr>
        <w:t>.</w:t>
      </w:r>
      <w:r>
        <w:rPr>
          <w:rFonts w:ascii="Times New Roman" w:hAnsi="Times New Roman" w:cs="Times New Roman"/>
          <w:sz w:val="24"/>
          <w:lang w:val="bg-BG"/>
        </w:rPr>
        <w:t xml:space="preserve">Участникът да има право да издава самолетни билети за авиокомпании, изпълняващи полети от и до България, представени в </w:t>
      </w:r>
      <w:r>
        <w:rPr>
          <w:rFonts w:ascii="Times New Roman" w:hAnsi="Times New Roman" w:cs="Times New Roman"/>
          <w:b/>
          <w:bCs/>
          <w:sz w:val="24"/>
          <w:lang w:val="bg-BG"/>
        </w:rPr>
        <w:t>Billing Settlement Plan (</w:t>
      </w:r>
      <w:r>
        <w:rPr>
          <w:rFonts w:ascii="Times New Roman" w:hAnsi="Times New Roman" w:cs="Times New Roman"/>
          <w:b/>
          <w:bCs/>
          <w:sz w:val="24"/>
        </w:rPr>
        <w:t>BSP</w:t>
      </w:r>
      <w:r>
        <w:rPr>
          <w:rFonts w:ascii="Times New Roman" w:hAnsi="Times New Roman" w:cs="Times New Roman"/>
          <w:b/>
          <w:bCs/>
          <w:sz w:val="24"/>
          <w:lang w:val="bg-BG"/>
        </w:rPr>
        <w:t>)</w:t>
      </w:r>
      <w:r w:rsidR="000A7EA6" w:rsidRPr="00675AB3">
        <w:rPr>
          <w:rFonts w:ascii="Times New Roman" w:hAnsi="Times New Roman" w:cs="Times New Roman"/>
          <w:b/>
          <w:bCs/>
          <w:sz w:val="24"/>
          <w:lang w:val="bg-BG"/>
        </w:rPr>
        <w:t>.</w:t>
      </w:r>
      <w:r>
        <w:rPr>
          <w:rFonts w:ascii="Times New Roman" w:hAnsi="Times New Roman" w:cs="Times New Roman"/>
          <w:sz w:val="24"/>
          <w:lang w:val="bg-BG"/>
        </w:rPr>
        <w:tab/>
      </w:r>
    </w:p>
    <w:p w:rsidR="00710AAC" w:rsidRPr="000A7EA6" w:rsidRDefault="00710AAC" w:rsidP="00710AAC">
      <w:pPr>
        <w:jc w:val="both"/>
        <w:rPr>
          <w:rFonts w:ascii="Times New Roman" w:hAnsi="Times New Roman" w:cs="Times New Roman"/>
          <w:b/>
          <w:bCs/>
          <w:sz w:val="24"/>
          <w:lang w:val="bg-BG"/>
        </w:rPr>
      </w:pPr>
      <w:r w:rsidRPr="004F7D90">
        <w:rPr>
          <w:rFonts w:ascii="Times New Roman" w:hAnsi="Times New Roman" w:cs="Times New Roman"/>
          <w:b/>
          <w:bCs/>
          <w:sz w:val="24"/>
          <w:lang w:val="ru-RU"/>
        </w:rPr>
        <w:t>2.</w:t>
      </w:r>
      <w:r w:rsidRPr="000A7EA6">
        <w:rPr>
          <w:rFonts w:ascii="Times New Roman" w:hAnsi="Times New Roman" w:cs="Times New Roman"/>
          <w:b/>
          <w:bCs/>
          <w:sz w:val="24"/>
          <w:lang w:val="bg-BG"/>
        </w:rPr>
        <w:t xml:space="preserve"> </w:t>
      </w:r>
      <w:r w:rsidRPr="004F7D90">
        <w:rPr>
          <w:rFonts w:ascii="Times New Roman" w:hAnsi="Times New Roman" w:cs="Times New Roman"/>
          <w:b/>
          <w:bCs/>
          <w:sz w:val="24"/>
          <w:lang w:val="ru-RU"/>
        </w:rPr>
        <w:t>Минимални изисквания за икономическо и</w:t>
      </w:r>
      <w:r w:rsidRPr="000566EB">
        <w:rPr>
          <w:rFonts w:ascii="Times New Roman" w:hAnsi="Times New Roman" w:cs="Times New Roman"/>
          <w:b/>
          <w:bCs/>
          <w:sz w:val="24"/>
          <w:lang w:val="ru-RU"/>
        </w:rPr>
        <w:t xml:space="preserve"> финансово състояние</w:t>
      </w:r>
      <w:r w:rsidR="000A7EA6" w:rsidRPr="00371268">
        <w:rPr>
          <w:rFonts w:ascii="Times New Roman" w:hAnsi="Times New Roman" w:cs="Times New Roman"/>
          <w:b/>
          <w:bCs/>
          <w:color w:val="FFFFFF" w:themeColor="background1"/>
          <w:sz w:val="24"/>
          <w:lang w:val="ru-RU"/>
        </w:rPr>
        <w:t>.</w:t>
      </w:r>
      <w:r w:rsidRPr="000566EB">
        <w:rPr>
          <w:rFonts w:ascii="Times New Roman" w:hAnsi="Times New Roman" w:cs="Times New Roman"/>
          <w:b/>
          <w:bCs/>
          <w:sz w:val="24"/>
          <w:lang w:val="ru-RU"/>
        </w:rPr>
        <w:t xml:space="preserve"> </w:t>
      </w:r>
    </w:p>
    <w:p w:rsidR="00710AAC" w:rsidRPr="000A7EA6" w:rsidRDefault="00710AAC" w:rsidP="00710AAC">
      <w:pPr>
        <w:jc w:val="both"/>
        <w:rPr>
          <w:rFonts w:ascii="Times New Roman" w:hAnsi="Times New Roman" w:cs="Times New Roman"/>
          <w:sz w:val="24"/>
          <w:lang w:val="bg-BG"/>
        </w:rPr>
      </w:pPr>
    </w:p>
    <w:p w:rsidR="00710AAC" w:rsidRDefault="00710AAC" w:rsidP="00710AAC">
      <w:pPr>
        <w:jc w:val="both"/>
        <w:rPr>
          <w:rFonts w:ascii="Times New Roman" w:hAnsi="Times New Roman" w:cs="Times New Roman"/>
          <w:sz w:val="24"/>
          <w:lang w:val="bg-BG"/>
        </w:rPr>
      </w:pPr>
      <w:r>
        <w:rPr>
          <w:rFonts w:ascii="Times New Roman" w:hAnsi="Times New Roman" w:cs="Times New Roman"/>
          <w:sz w:val="24"/>
          <w:lang w:val="ru-RU"/>
        </w:rPr>
        <w:tab/>
      </w:r>
      <w:r w:rsidRPr="000A7EA6">
        <w:rPr>
          <w:rFonts w:ascii="Times New Roman" w:hAnsi="Times New Roman" w:cs="Times New Roman"/>
          <w:sz w:val="24"/>
          <w:lang w:val="ru-RU"/>
        </w:rPr>
        <w:t>2.1.</w:t>
      </w:r>
      <w:r w:rsidRPr="000566EB">
        <w:rPr>
          <w:rFonts w:ascii="Times New Roman" w:hAnsi="Times New Roman" w:cs="Times New Roman"/>
          <w:sz w:val="24"/>
          <w:lang w:val="ru-RU"/>
        </w:rPr>
        <w:t>Участникът трябва да има валидна задължителна застраховка „Отговорност на туроператора” в съответствие с</w:t>
      </w:r>
      <w:r>
        <w:rPr>
          <w:rFonts w:ascii="Times New Roman" w:hAnsi="Times New Roman" w:cs="Times New Roman"/>
          <w:sz w:val="24"/>
          <w:lang w:val="bg-BG"/>
        </w:rPr>
        <w:t xml:space="preserve"> чл. 97 от</w:t>
      </w:r>
      <w:r w:rsidRPr="000566EB">
        <w:rPr>
          <w:rFonts w:ascii="Times New Roman" w:hAnsi="Times New Roman" w:cs="Times New Roman"/>
          <w:sz w:val="24"/>
          <w:lang w:val="ru-RU"/>
        </w:rPr>
        <w:t xml:space="preserve"> Закона за туризма</w:t>
      </w:r>
      <w:r>
        <w:rPr>
          <w:rFonts w:ascii="Times New Roman" w:hAnsi="Times New Roman" w:cs="Times New Roman"/>
          <w:sz w:val="24"/>
          <w:lang w:val="bg-BG"/>
        </w:rPr>
        <w:t>.</w:t>
      </w:r>
    </w:p>
    <w:p w:rsidR="00710AAC" w:rsidRPr="002F36CD" w:rsidRDefault="00710AAC" w:rsidP="00710AAC">
      <w:pPr>
        <w:ind w:firstLine="708"/>
        <w:jc w:val="both"/>
        <w:rPr>
          <w:rFonts w:ascii="Times New Roman" w:hAnsi="Times New Roman" w:cs="Times New Roman"/>
          <w:sz w:val="24"/>
          <w:lang w:val="bg-BG"/>
        </w:rPr>
      </w:pPr>
      <w:r w:rsidRPr="000A7EA6">
        <w:rPr>
          <w:rFonts w:ascii="Times New Roman" w:hAnsi="Times New Roman" w:cs="Times New Roman"/>
          <w:i/>
          <w:iCs/>
          <w:sz w:val="24"/>
          <w:lang w:val="bg-BG"/>
        </w:rPr>
        <w:t>За удостоверяване съответствието си с поставеното изискване участникът представя заверено копие от валидна задължителна застраховка „Отговорност на туроператора” в съответствие със Закона за туризма</w:t>
      </w:r>
      <w:r>
        <w:rPr>
          <w:rFonts w:ascii="Times New Roman" w:hAnsi="Times New Roman" w:cs="Times New Roman"/>
          <w:i/>
          <w:iCs/>
          <w:sz w:val="24"/>
          <w:lang w:val="bg-BG"/>
        </w:rPr>
        <w:t>.</w:t>
      </w:r>
    </w:p>
    <w:p w:rsidR="00710AAC" w:rsidRDefault="00710AAC" w:rsidP="00710AAC">
      <w:pPr>
        <w:jc w:val="both"/>
        <w:rPr>
          <w:rFonts w:ascii="Times New Roman" w:hAnsi="Times New Roman" w:cs="Times New Roman"/>
          <w:b/>
          <w:bCs/>
          <w:sz w:val="24"/>
          <w:lang w:val="ru-RU"/>
        </w:rPr>
      </w:pPr>
      <w:r w:rsidRPr="000566EB">
        <w:rPr>
          <w:rFonts w:ascii="Times New Roman" w:hAnsi="Times New Roman" w:cs="Times New Roman"/>
          <w:sz w:val="24"/>
          <w:lang w:val="ru-RU"/>
        </w:rPr>
        <w:t xml:space="preserve"> </w:t>
      </w:r>
    </w:p>
    <w:p w:rsidR="00710AAC" w:rsidRPr="000A7EA6" w:rsidRDefault="00710AAC" w:rsidP="00710AAC">
      <w:pPr>
        <w:jc w:val="both"/>
        <w:rPr>
          <w:rFonts w:ascii="Times New Roman" w:hAnsi="Times New Roman" w:cs="Times New Roman"/>
          <w:b/>
          <w:bCs/>
          <w:sz w:val="24"/>
          <w:lang w:val="ru-RU"/>
        </w:rPr>
      </w:pPr>
      <w:r>
        <w:rPr>
          <w:rFonts w:ascii="Times New Roman" w:hAnsi="Times New Roman" w:cs="Times New Roman"/>
          <w:b/>
          <w:bCs/>
          <w:sz w:val="24"/>
          <w:lang w:val="ru-RU"/>
        </w:rPr>
        <w:t>3.</w:t>
      </w:r>
      <w:r w:rsidRPr="000A7EA6">
        <w:rPr>
          <w:rFonts w:ascii="Times New Roman" w:hAnsi="Times New Roman" w:cs="Times New Roman"/>
          <w:b/>
          <w:bCs/>
          <w:sz w:val="24"/>
          <w:lang w:val="ru-RU"/>
        </w:rPr>
        <w:t xml:space="preserve"> </w:t>
      </w:r>
      <w:r>
        <w:rPr>
          <w:rFonts w:ascii="Times New Roman" w:hAnsi="Times New Roman" w:cs="Times New Roman"/>
          <w:b/>
          <w:bCs/>
          <w:sz w:val="24"/>
          <w:lang w:val="ru-RU"/>
        </w:rPr>
        <w:t>Минимални и</w:t>
      </w:r>
      <w:r w:rsidRPr="000566EB">
        <w:rPr>
          <w:rFonts w:ascii="Times New Roman" w:hAnsi="Times New Roman" w:cs="Times New Roman"/>
          <w:b/>
          <w:bCs/>
          <w:color w:val="000000"/>
          <w:sz w:val="24"/>
          <w:lang w:val="ru-RU"/>
        </w:rPr>
        <w:t>зисквания към</w:t>
      </w:r>
      <w:r w:rsidRPr="000566EB">
        <w:rPr>
          <w:rFonts w:ascii="Times New Roman" w:hAnsi="Times New Roman" w:cs="Times New Roman"/>
          <w:color w:val="000000"/>
          <w:sz w:val="24"/>
          <w:lang w:val="ru-RU"/>
        </w:rPr>
        <w:t xml:space="preserve"> </w:t>
      </w:r>
      <w:r w:rsidRPr="000566EB">
        <w:rPr>
          <w:rFonts w:ascii="Times New Roman" w:hAnsi="Times New Roman" w:cs="Times New Roman"/>
          <w:b/>
          <w:bCs/>
          <w:sz w:val="24"/>
          <w:lang w:val="ru-RU"/>
        </w:rPr>
        <w:t>техническите и професионални способности на участниците</w:t>
      </w:r>
      <w:r>
        <w:rPr>
          <w:rFonts w:ascii="Times New Roman" w:hAnsi="Times New Roman" w:cs="Times New Roman"/>
          <w:b/>
          <w:bCs/>
          <w:sz w:val="24"/>
          <w:lang w:val="ru-RU"/>
        </w:rPr>
        <w:t xml:space="preserve">: </w:t>
      </w:r>
    </w:p>
    <w:p w:rsidR="00710AAC" w:rsidRPr="000A7EA6" w:rsidRDefault="00710AAC" w:rsidP="00710AAC">
      <w:pPr>
        <w:jc w:val="both"/>
        <w:rPr>
          <w:rFonts w:ascii="Times New Roman" w:hAnsi="Times New Roman" w:cs="Times New Roman"/>
          <w:sz w:val="24"/>
          <w:lang w:val="ru-RU"/>
        </w:rPr>
      </w:pPr>
    </w:p>
    <w:p w:rsidR="00710AAC" w:rsidRDefault="00710AAC" w:rsidP="00710AAC">
      <w:pPr>
        <w:jc w:val="both"/>
        <w:rPr>
          <w:rFonts w:ascii="Times New Roman" w:hAnsi="Times New Roman" w:cs="Times New Roman"/>
          <w:sz w:val="24"/>
          <w:lang w:val="bg-BG"/>
        </w:rPr>
      </w:pPr>
      <w:r>
        <w:rPr>
          <w:rFonts w:ascii="Times New Roman" w:hAnsi="Times New Roman" w:cs="Times New Roman"/>
          <w:sz w:val="24"/>
          <w:lang w:val="bg-BG"/>
        </w:rPr>
        <w:tab/>
        <w:t>3.1.Участникът трябва да е изпълнил  поне 1 (една) услуга с предмет идентичен или сходен с този на поръчката за последните 3 (три) години, считано от датата на подаване на офертата.</w:t>
      </w:r>
      <w:r w:rsidRPr="000566EB">
        <w:rPr>
          <w:rFonts w:ascii="Times New Roman" w:hAnsi="Times New Roman" w:cs="Times New Roman"/>
          <w:sz w:val="24"/>
          <w:lang w:val="ru-RU"/>
        </w:rPr>
        <w:t xml:space="preserve"> </w:t>
      </w:r>
      <w:r>
        <w:rPr>
          <w:rFonts w:ascii="Times New Roman" w:hAnsi="Times New Roman" w:cs="Times New Roman"/>
          <w:sz w:val="24"/>
          <w:lang w:val="bg-BG"/>
        </w:rPr>
        <w:t>Под сходен предмет се разбира</w:t>
      </w:r>
      <w:r w:rsidRPr="000566EB">
        <w:rPr>
          <w:rFonts w:ascii="Times New Roman" w:hAnsi="Times New Roman" w:cs="Times New Roman"/>
          <w:sz w:val="24"/>
          <w:lang w:val="ru-RU"/>
        </w:rPr>
        <w:t>:</w:t>
      </w:r>
      <w:r>
        <w:rPr>
          <w:rFonts w:ascii="Times New Roman" w:hAnsi="Times New Roman" w:cs="Times New Roman"/>
          <w:sz w:val="24"/>
          <w:lang w:val="bg-BG"/>
        </w:rPr>
        <w:t xml:space="preserve"> Туроператорски и/или турагентски услуги/дейности, вкл. продажба на самолетни билети.</w:t>
      </w:r>
    </w:p>
    <w:p w:rsidR="00710AAC" w:rsidRPr="009479C4" w:rsidRDefault="00710AAC" w:rsidP="00710AAC">
      <w:pPr>
        <w:ind w:firstLine="708"/>
        <w:jc w:val="both"/>
        <w:rPr>
          <w:rFonts w:ascii="Times New Roman" w:hAnsi="Times New Roman" w:cs="Times New Roman"/>
          <w:sz w:val="24"/>
          <w:lang w:val="bg-BG"/>
        </w:rPr>
      </w:pPr>
      <w:r w:rsidRPr="000A7EA6">
        <w:rPr>
          <w:rFonts w:ascii="Times New Roman" w:hAnsi="Times New Roman" w:cs="Times New Roman"/>
          <w:i/>
          <w:iCs/>
          <w:sz w:val="24"/>
          <w:lang w:val="bg-BG"/>
        </w:rPr>
        <w:t>За удостоверяване съответствието си с поставеното изискване участникът представя Списък на услугите, които са идентични или сходни с предмета на обществената поръчка, изпълнени през последните три години, считано от датата на подаване на офертата, с посочване на стойностите, датите и получателите, заедно с доказателство за извършената услуга. Като доказателство за извършените услуги се приемат препоръки и/или референции, издадени от получателите на услугите, посочване на публични регистри, в които се съдържат данни за изпълнените услуги.</w:t>
      </w:r>
    </w:p>
    <w:p w:rsidR="00710AAC" w:rsidRDefault="00710AAC" w:rsidP="00710AAC">
      <w:pPr>
        <w:jc w:val="both"/>
        <w:rPr>
          <w:rFonts w:ascii="Times New Roman" w:hAnsi="Times New Roman" w:cs="Times New Roman"/>
          <w:sz w:val="24"/>
          <w:lang w:val="bg-BG"/>
        </w:rPr>
      </w:pPr>
      <w:r>
        <w:rPr>
          <w:rFonts w:ascii="Times New Roman" w:hAnsi="Times New Roman" w:cs="Times New Roman"/>
          <w:sz w:val="24"/>
          <w:lang w:val="bg-BG"/>
        </w:rPr>
        <w:tab/>
        <w:t>3.2</w:t>
      </w:r>
      <w:r w:rsidRPr="009A5038">
        <w:rPr>
          <w:rFonts w:ascii="Times New Roman" w:hAnsi="Times New Roman" w:cs="Times New Roman"/>
          <w:sz w:val="24"/>
          <w:lang w:val="bg-BG"/>
        </w:rPr>
        <w:t>.Участникът следва да работи с глобална система за резервации и продажба на самолетни билети „Амадеус” или друга еквивалентна система за резервация и продажба на самолетни билети.</w:t>
      </w:r>
    </w:p>
    <w:p w:rsidR="00710AAC" w:rsidRDefault="00710AAC" w:rsidP="00710AAC">
      <w:pPr>
        <w:ind w:firstLine="708"/>
        <w:jc w:val="both"/>
        <w:rPr>
          <w:rFonts w:ascii="Times New Roman" w:hAnsi="Times New Roman" w:cs="Times New Roman"/>
          <w:sz w:val="24"/>
          <w:lang w:val="bg-BG"/>
        </w:rPr>
      </w:pPr>
      <w:r w:rsidRPr="000A7EA6">
        <w:rPr>
          <w:rFonts w:ascii="Times New Roman" w:hAnsi="Times New Roman" w:cs="Times New Roman"/>
          <w:i/>
          <w:iCs/>
          <w:sz w:val="24"/>
          <w:lang w:val="bg-BG"/>
        </w:rPr>
        <w:t>За удостоверяване съответствието си с поставеното изискване участникът представя копие на документ, доказващ правото на участника да резервира, издава и продава самолетни билети чрез глобална резервационна система („Амадеус“, „Галилео“, „Уърлдспан“, „Сейбър“ или еквивалент), като системата следва да предлага висока степен на пълна, достоверна и актуална информация за наличните цени на самолетните билети</w:t>
      </w:r>
      <w:r w:rsidRPr="000A7EA6">
        <w:rPr>
          <w:i/>
          <w:iCs/>
          <w:sz w:val="23"/>
          <w:szCs w:val="23"/>
          <w:lang w:val="bg-BG"/>
        </w:rPr>
        <w:t>.</w:t>
      </w:r>
    </w:p>
    <w:p w:rsidR="00710AAC" w:rsidRDefault="00710AAC" w:rsidP="00710AAC">
      <w:pPr>
        <w:jc w:val="both"/>
        <w:rPr>
          <w:rFonts w:ascii="Times New Roman" w:hAnsi="Times New Roman" w:cs="Times New Roman"/>
          <w:sz w:val="24"/>
          <w:lang w:val="bg-BG"/>
        </w:rPr>
      </w:pPr>
      <w:r>
        <w:rPr>
          <w:rFonts w:ascii="Times New Roman" w:hAnsi="Times New Roman" w:cs="Times New Roman"/>
          <w:sz w:val="24"/>
          <w:lang w:val="bg-BG"/>
        </w:rPr>
        <w:tab/>
        <w:t>3.3.</w:t>
      </w:r>
      <w:r w:rsidRPr="009A5038">
        <w:rPr>
          <w:rFonts w:ascii="Times New Roman" w:hAnsi="Times New Roman" w:cs="Times New Roman"/>
          <w:sz w:val="24"/>
          <w:lang w:val="bg-BG"/>
        </w:rPr>
        <w:t xml:space="preserve"> </w:t>
      </w:r>
      <w:r>
        <w:rPr>
          <w:rFonts w:ascii="Times New Roman" w:hAnsi="Times New Roman" w:cs="Times New Roman"/>
          <w:sz w:val="24"/>
          <w:lang w:val="bg-BG"/>
        </w:rPr>
        <w:t xml:space="preserve">Участникът следва да притежава </w:t>
      </w:r>
      <w:r w:rsidRPr="008614A7">
        <w:rPr>
          <w:rFonts w:ascii="Times New Roman" w:hAnsi="Times New Roman" w:cs="Times New Roman"/>
          <w:bCs/>
          <w:sz w:val="24"/>
          <w:lang w:val="bg-BG"/>
        </w:rPr>
        <w:t xml:space="preserve">внедрена система за управление на качеството по стандарта ISO 9001:2008 </w:t>
      </w:r>
      <w:r w:rsidRPr="008614A7">
        <w:rPr>
          <w:rFonts w:ascii="Times New Roman" w:hAnsi="Times New Roman" w:cs="Times New Roman"/>
          <w:sz w:val="24"/>
          <w:lang w:val="bg-BG"/>
        </w:rPr>
        <w:t>в областта на настоящата поръчка (</w:t>
      </w:r>
      <w:r w:rsidRPr="008614A7">
        <w:rPr>
          <w:rFonts w:ascii="Times New Roman" w:hAnsi="Times New Roman" w:cs="Times New Roman"/>
          <w:bCs/>
          <w:sz w:val="24"/>
          <w:lang w:val="bg-BG"/>
        </w:rPr>
        <w:t>предоставяне на туроператорски и/или турагентски услуги/дейности, вкл. продажба на самолетни билети</w:t>
      </w:r>
      <w:r w:rsidRPr="008614A7">
        <w:rPr>
          <w:rFonts w:ascii="Times New Roman" w:hAnsi="Times New Roman" w:cs="Times New Roman"/>
          <w:sz w:val="24"/>
          <w:lang w:val="bg-BG"/>
        </w:rPr>
        <w:t>) или еквивалентен за конкретната</w:t>
      </w:r>
      <w:r>
        <w:rPr>
          <w:rFonts w:ascii="Times New Roman" w:hAnsi="Times New Roman" w:cs="Times New Roman"/>
          <w:sz w:val="24"/>
          <w:lang w:val="bg-BG"/>
        </w:rPr>
        <w:t xml:space="preserve"> дейност на участника. </w:t>
      </w:r>
    </w:p>
    <w:p w:rsidR="00710AAC" w:rsidRPr="003E734E" w:rsidRDefault="00710AAC" w:rsidP="00710AAC">
      <w:pPr>
        <w:ind w:firstLine="708"/>
        <w:jc w:val="both"/>
        <w:rPr>
          <w:rFonts w:ascii="Times New Roman" w:hAnsi="Times New Roman" w:cs="Times New Roman"/>
          <w:sz w:val="24"/>
          <w:lang w:val="bg-BG"/>
        </w:rPr>
      </w:pPr>
      <w:r w:rsidRPr="000A7EA6">
        <w:rPr>
          <w:rFonts w:ascii="Times New Roman" w:hAnsi="Times New Roman" w:cs="Times New Roman"/>
          <w:i/>
          <w:iCs/>
          <w:sz w:val="24"/>
          <w:lang w:val="bg-BG"/>
        </w:rPr>
        <w:t>За удостоверяване съответствието си с поставеното изискване участникът представя заверено копие на валиден сертификат за управление на качествот</w:t>
      </w:r>
      <w:r w:rsidRPr="00BB395D">
        <w:rPr>
          <w:rFonts w:ascii="Times New Roman" w:hAnsi="Times New Roman" w:cs="Times New Roman"/>
          <w:i/>
          <w:iCs/>
          <w:sz w:val="24"/>
        </w:rPr>
        <w:t>o</w:t>
      </w:r>
      <w:r w:rsidRPr="000A7EA6">
        <w:rPr>
          <w:rFonts w:ascii="Times New Roman" w:hAnsi="Times New Roman" w:cs="Times New Roman"/>
          <w:i/>
          <w:iCs/>
          <w:sz w:val="24"/>
          <w:lang w:val="bg-BG"/>
        </w:rPr>
        <w:t xml:space="preserve"> в съответствие с </w:t>
      </w:r>
      <w:r w:rsidRPr="00BB395D">
        <w:rPr>
          <w:rFonts w:ascii="Times New Roman" w:hAnsi="Times New Roman" w:cs="Times New Roman"/>
          <w:i/>
          <w:iCs/>
          <w:sz w:val="24"/>
        </w:rPr>
        <w:t>ISO</w:t>
      </w:r>
      <w:r w:rsidRPr="000A7EA6">
        <w:rPr>
          <w:rFonts w:ascii="Times New Roman" w:hAnsi="Times New Roman" w:cs="Times New Roman"/>
          <w:i/>
          <w:iCs/>
          <w:sz w:val="24"/>
          <w:lang w:val="bg-BG"/>
        </w:rPr>
        <w:t xml:space="preserve"> 9001:2008 или еквивалент с обхват по предмета на поръчката (туроператорски, турагентски услуги, включително осигуряване на самолетни билети) на името на участника</w:t>
      </w:r>
      <w:r>
        <w:rPr>
          <w:rFonts w:ascii="Times New Roman" w:hAnsi="Times New Roman" w:cs="Times New Roman"/>
          <w:i/>
          <w:iCs/>
          <w:sz w:val="24"/>
          <w:lang w:val="bg-BG"/>
        </w:rPr>
        <w:t>.</w:t>
      </w:r>
    </w:p>
    <w:p w:rsidR="00710AAC" w:rsidRPr="000566EB" w:rsidRDefault="00710AAC" w:rsidP="00710AAC">
      <w:pPr>
        <w:jc w:val="both"/>
        <w:rPr>
          <w:rFonts w:ascii="Times New Roman" w:hAnsi="Times New Roman" w:cs="Times New Roman"/>
          <w:sz w:val="24"/>
          <w:lang w:val="ru-RU"/>
        </w:rPr>
      </w:pPr>
      <w:r w:rsidRPr="000A7EA6">
        <w:rPr>
          <w:rFonts w:ascii="Times New Roman" w:hAnsi="Times New Roman" w:cs="Times New Roman"/>
          <w:sz w:val="24"/>
          <w:lang w:val="bg-BG"/>
        </w:rPr>
        <w:tab/>
        <w:t xml:space="preserve">3.4. </w:t>
      </w:r>
      <w:r>
        <w:rPr>
          <w:rFonts w:ascii="Times New Roman" w:hAnsi="Times New Roman" w:cs="Times New Roman"/>
          <w:sz w:val="24"/>
          <w:lang w:val="bg-BG"/>
        </w:rPr>
        <w:t xml:space="preserve">Участникът следва да разполага най-малко с 2 /двама/ служители, които да отговарят на изискванията на чл. 7 от </w:t>
      </w:r>
      <w:r w:rsidRPr="003C79B5">
        <w:rPr>
          <w:rFonts w:ascii="Times New Roman" w:hAnsi="Times New Roman" w:cs="Times New Roman"/>
          <w:i/>
          <w:sz w:val="24"/>
          <w:lang w:val="bg-BG"/>
        </w:rPr>
        <w:t>Наредба № 16-1399 от 11.10.2013 г., за изискванията за местоположението, пригодността и оборудването на помещението за извършване на туроператорска и/или туристическа агентска дейност и за образованието, езиковата квалификация и стажа на персонала</w:t>
      </w:r>
      <w:r>
        <w:rPr>
          <w:rFonts w:ascii="Times New Roman" w:hAnsi="Times New Roman" w:cs="Times New Roman"/>
          <w:sz w:val="24"/>
          <w:lang w:val="bg-BG"/>
        </w:rPr>
        <w:t>,  както следва:</w:t>
      </w:r>
    </w:p>
    <w:p w:rsidR="00710AAC" w:rsidRPr="00AA0E66" w:rsidRDefault="00710AAC" w:rsidP="00AA0E66">
      <w:pPr>
        <w:numPr>
          <w:ilvl w:val="2"/>
          <w:numId w:val="10"/>
        </w:numPr>
        <w:tabs>
          <w:tab w:val="left" w:pos="567"/>
          <w:tab w:val="left" w:pos="1134"/>
        </w:tabs>
        <w:ind w:left="0" w:firstLine="570"/>
        <w:jc w:val="both"/>
        <w:rPr>
          <w:rFonts w:ascii="Times New Roman" w:hAnsi="Times New Roman" w:cs="Times New Roman"/>
          <w:sz w:val="24"/>
          <w:lang w:val="ru-RU"/>
        </w:rPr>
      </w:pPr>
      <w:r w:rsidRPr="000566EB">
        <w:rPr>
          <w:rFonts w:ascii="Times New Roman" w:hAnsi="Times New Roman" w:cs="Times New Roman"/>
          <w:sz w:val="24"/>
          <w:lang w:val="ru-RU"/>
        </w:rPr>
        <w:t xml:space="preserve">Да са с висше образование или средно образование </w:t>
      </w:r>
      <w:r>
        <w:rPr>
          <w:rFonts w:ascii="Times New Roman" w:hAnsi="Times New Roman" w:cs="Times New Roman"/>
          <w:sz w:val="24"/>
          <w:lang w:val="bg-BG"/>
        </w:rPr>
        <w:t>с</w:t>
      </w:r>
      <w:r>
        <w:rPr>
          <w:rFonts w:ascii="Times New Roman" w:hAnsi="Times New Roman" w:cs="Times New Roman"/>
          <w:sz w:val="24"/>
          <w:lang w:val="ru-RU"/>
        </w:rPr>
        <w:t xml:space="preserve"> придобита</w:t>
      </w:r>
      <w:r w:rsidR="00AA0E66">
        <w:rPr>
          <w:rFonts w:ascii="Times New Roman" w:hAnsi="Times New Roman" w:cs="Times New Roman"/>
          <w:sz w:val="24"/>
          <w:lang w:val="ru-RU"/>
        </w:rPr>
        <w:t xml:space="preserve"> </w:t>
      </w:r>
      <w:r w:rsidRPr="00AA0E66">
        <w:rPr>
          <w:rFonts w:ascii="Times New Roman" w:hAnsi="Times New Roman" w:cs="Times New Roman"/>
          <w:sz w:val="24"/>
          <w:lang w:val="ru-RU"/>
        </w:rPr>
        <w:t xml:space="preserve">професионална квалификация в областта на туризма; </w:t>
      </w:r>
    </w:p>
    <w:p w:rsidR="00710AAC" w:rsidRPr="000566EB" w:rsidRDefault="00710AAC" w:rsidP="00710AAC">
      <w:pPr>
        <w:numPr>
          <w:ilvl w:val="2"/>
          <w:numId w:val="10"/>
        </w:numPr>
        <w:tabs>
          <w:tab w:val="left" w:pos="567"/>
          <w:tab w:val="left" w:pos="1134"/>
        </w:tabs>
        <w:jc w:val="both"/>
        <w:rPr>
          <w:rFonts w:ascii="Times New Roman" w:hAnsi="Times New Roman" w:cs="Times New Roman"/>
          <w:sz w:val="24"/>
          <w:lang w:val="ru-RU"/>
        </w:rPr>
      </w:pPr>
      <w:r>
        <w:rPr>
          <w:rFonts w:ascii="Times New Roman" w:hAnsi="Times New Roman" w:cs="Times New Roman"/>
          <w:sz w:val="24"/>
          <w:lang w:val="ru-RU"/>
        </w:rPr>
        <w:t xml:space="preserve"> </w:t>
      </w:r>
      <w:r w:rsidRPr="000566EB">
        <w:rPr>
          <w:rFonts w:ascii="Times New Roman" w:hAnsi="Times New Roman" w:cs="Times New Roman"/>
          <w:sz w:val="24"/>
          <w:lang w:val="ru-RU"/>
        </w:rPr>
        <w:t xml:space="preserve">Да притежават сертификат, удостоверяващ </w:t>
      </w:r>
      <w:r>
        <w:rPr>
          <w:rFonts w:ascii="Times New Roman" w:hAnsi="Times New Roman" w:cs="Times New Roman"/>
          <w:sz w:val="24"/>
        </w:rPr>
        <w:t>IATA</w:t>
      </w:r>
      <w:r w:rsidRPr="000566EB">
        <w:rPr>
          <w:rFonts w:ascii="Times New Roman" w:hAnsi="Times New Roman" w:cs="Times New Roman"/>
          <w:sz w:val="24"/>
          <w:lang w:val="ru-RU"/>
        </w:rPr>
        <w:t xml:space="preserve"> квалификация; </w:t>
      </w:r>
    </w:p>
    <w:p w:rsidR="00710AAC" w:rsidRDefault="00710AAC" w:rsidP="00710AAC">
      <w:pPr>
        <w:tabs>
          <w:tab w:val="left" w:pos="567"/>
          <w:tab w:val="left" w:pos="1134"/>
        </w:tabs>
        <w:jc w:val="both"/>
        <w:rPr>
          <w:rFonts w:ascii="Times New Roman" w:hAnsi="Times New Roman" w:cs="Times New Roman"/>
          <w:sz w:val="24"/>
          <w:lang w:val="bg-BG"/>
        </w:rPr>
      </w:pPr>
      <w:r>
        <w:rPr>
          <w:rFonts w:ascii="Times New Roman" w:hAnsi="Times New Roman" w:cs="Times New Roman"/>
          <w:sz w:val="24"/>
          <w:lang w:val="bg-BG"/>
        </w:rPr>
        <w:tab/>
        <w:t xml:space="preserve">3.4.3. </w:t>
      </w:r>
      <w:r w:rsidRPr="000566EB">
        <w:rPr>
          <w:rFonts w:ascii="Times New Roman" w:hAnsi="Times New Roman" w:cs="Times New Roman"/>
          <w:sz w:val="24"/>
          <w:lang w:val="ru-RU"/>
        </w:rPr>
        <w:t>Да владеят най-малко един чужд език</w:t>
      </w:r>
      <w:r>
        <w:rPr>
          <w:rFonts w:ascii="Times New Roman" w:hAnsi="Times New Roman" w:cs="Times New Roman"/>
          <w:sz w:val="24"/>
          <w:lang w:val="bg-BG"/>
        </w:rPr>
        <w:t xml:space="preserve"> </w:t>
      </w:r>
      <w:r w:rsidRPr="000566EB">
        <w:rPr>
          <w:rFonts w:ascii="Times New Roman" w:hAnsi="Times New Roman" w:cs="Times New Roman"/>
          <w:sz w:val="24"/>
          <w:lang w:val="ru-RU"/>
        </w:rPr>
        <w:t>на ниво В2 на владеене на чужд език спрямо приетата Обща Езикова Европейска Рамка.</w:t>
      </w:r>
    </w:p>
    <w:p w:rsidR="00710AAC" w:rsidRDefault="00710AAC" w:rsidP="00710AAC">
      <w:pPr>
        <w:tabs>
          <w:tab w:val="left" w:pos="567"/>
          <w:tab w:val="left" w:pos="1134"/>
        </w:tabs>
        <w:jc w:val="both"/>
        <w:rPr>
          <w:rFonts w:ascii="Times New Roman" w:hAnsi="Times New Roman" w:cs="Times New Roman"/>
          <w:sz w:val="24"/>
          <w:lang w:val="bg-BG"/>
        </w:rPr>
      </w:pPr>
      <w:r>
        <w:rPr>
          <w:rFonts w:ascii="Times New Roman" w:hAnsi="Times New Roman" w:cs="Times New Roman"/>
          <w:sz w:val="24"/>
          <w:lang w:val="bg-BG"/>
        </w:rPr>
        <w:tab/>
        <w:t>3.4.</w:t>
      </w:r>
      <w:r w:rsidR="00BD533F" w:rsidRPr="000A7EA6">
        <w:rPr>
          <w:rFonts w:ascii="Times New Roman" w:hAnsi="Times New Roman" w:cs="Times New Roman"/>
          <w:sz w:val="24"/>
          <w:lang w:val="bg-BG"/>
        </w:rPr>
        <w:t>4</w:t>
      </w:r>
      <w:r>
        <w:rPr>
          <w:rFonts w:ascii="Times New Roman" w:hAnsi="Times New Roman" w:cs="Times New Roman"/>
          <w:sz w:val="24"/>
          <w:lang w:val="bg-BG"/>
        </w:rPr>
        <w:t>.</w:t>
      </w:r>
      <w:r w:rsidR="004B48F0">
        <w:rPr>
          <w:rFonts w:ascii="Times New Roman" w:hAnsi="Times New Roman" w:cs="Times New Roman"/>
          <w:sz w:val="24"/>
          <w:lang w:val="bg-BG"/>
        </w:rPr>
        <w:t xml:space="preserve"> </w:t>
      </w:r>
      <w:r>
        <w:rPr>
          <w:rFonts w:ascii="Times New Roman" w:hAnsi="Times New Roman" w:cs="Times New Roman"/>
          <w:sz w:val="24"/>
          <w:lang w:val="bg-BG"/>
        </w:rPr>
        <w:t>Да притежават най-малко 1 /една/ година опит в работа със системата „Амадеус” или друга еквивалентна глобална система за резервация и продажба на самолетни билети.</w:t>
      </w:r>
    </w:p>
    <w:p w:rsidR="00710AAC" w:rsidRPr="006E7131" w:rsidRDefault="00710AAC" w:rsidP="00710AAC">
      <w:pPr>
        <w:tabs>
          <w:tab w:val="left" w:pos="567"/>
          <w:tab w:val="left" w:pos="1134"/>
        </w:tabs>
        <w:jc w:val="both"/>
        <w:rPr>
          <w:rFonts w:ascii="Times New Roman" w:hAnsi="Times New Roman" w:cs="Times New Roman"/>
          <w:sz w:val="24"/>
          <w:lang w:val="bg-BG"/>
        </w:rPr>
      </w:pPr>
      <w:r>
        <w:rPr>
          <w:rFonts w:ascii="Times New Roman" w:hAnsi="Times New Roman" w:cs="Times New Roman"/>
          <w:sz w:val="24"/>
          <w:lang w:val="bg-BG"/>
        </w:rPr>
        <w:tab/>
      </w:r>
      <w:r w:rsidRPr="000A7EA6">
        <w:rPr>
          <w:rFonts w:ascii="Times New Roman" w:hAnsi="Times New Roman" w:cs="Times New Roman"/>
          <w:i/>
          <w:iCs/>
          <w:sz w:val="24"/>
          <w:lang w:val="bg-BG"/>
        </w:rPr>
        <w:t>За удостоверяване съответствието си с поставеното изискване участникът представя Списък, в който да бъде посочено образованието и професионалната компетентност на лицата, които отговарят за извършването на предмета на поръчката (осигуряване на самолетни билети).</w:t>
      </w:r>
      <w:r w:rsidRPr="006E7131">
        <w:rPr>
          <w:rFonts w:ascii="Times New Roman" w:hAnsi="Times New Roman" w:cs="Times New Roman"/>
          <w:sz w:val="24"/>
          <w:lang w:val="bg-BG"/>
        </w:rPr>
        <w:tab/>
      </w:r>
    </w:p>
    <w:p w:rsidR="00710AAC" w:rsidRPr="006E7131" w:rsidRDefault="00710AAC" w:rsidP="00710AAC">
      <w:pPr>
        <w:rPr>
          <w:rFonts w:ascii="Times New Roman" w:hAnsi="Times New Roman" w:cs="Times New Roman"/>
          <w:sz w:val="24"/>
          <w:lang w:val="bg-BG"/>
        </w:rPr>
      </w:pPr>
      <w:r w:rsidRPr="006E7131">
        <w:rPr>
          <w:rFonts w:ascii="Times New Roman" w:hAnsi="Times New Roman" w:cs="Times New Roman"/>
          <w:sz w:val="24"/>
          <w:lang w:val="bg-BG"/>
        </w:rPr>
        <w:t xml:space="preserve"> </w:t>
      </w:r>
    </w:p>
    <w:p w:rsidR="00710AAC" w:rsidRPr="00714F77" w:rsidRDefault="00710AAC" w:rsidP="00710AAC">
      <w:pPr>
        <w:pStyle w:val="Heading4"/>
        <w:numPr>
          <w:ilvl w:val="0"/>
          <w:numId w:val="0"/>
        </w:numPr>
        <w:ind w:firstLine="720"/>
        <w:jc w:val="center"/>
        <w:rPr>
          <w:rFonts w:ascii="Times New Roman" w:hAnsi="Times New Roman" w:cs="Times New Roman"/>
          <w:sz w:val="24"/>
          <w:lang w:val="bg-BG"/>
        </w:rPr>
      </w:pPr>
      <w:r>
        <w:rPr>
          <w:rFonts w:ascii="Times New Roman" w:eastAsia="Times New Roman" w:hAnsi="Times New Roman" w:cs="Times New Roman"/>
          <w:caps/>
          <w:sz w:val="24"/>
          <w:szCs w:val="24"/>
          <w:lang w:val="ru-RU"/>
        </w:rPr>
        <w:t xml:space="preserve">РАЗДЕЛ </w:t>
      </w:r>
      <w:r>
        <w:rPr>
          <w:rFonts w:ascii="Times New Roman" w:eastAsia="Times New Roman" w:hAnsi="Times New Roman" w:cs="Times New Roman"/>
          <w:caps/>
          <w:sz w:val="24"/>
          <w:szCs w:val="24"/>
        </w:rPr>
        <w:t>i</w:t>
      </w:r>
      <w:r w:rsidR="009758AF">
        <w:rPr>
          <w:rFonts w:ascii="Times New Roman" w:eastAsia="Times New Roman" w:hAnsi="Times New Roman" w:cs="Times New Roman"/>
          <w:caps/>
          <w:sz w:val="24"/>
          <w:szCs w:val="24"/>
        </w:rPr>
        <w:t>II</w:t>
      </w:r>
      <w:r w:rsidRPr="000A7EA6">
        <w:rPr>
          <w:rFonts w:ascii="Times New Roman" w:eastAsia="Times New Roman" w:hAnsi="Times New Roman" w:cs="Times New Roman"/>
          <w:caps/>
          <w:sz w:val="24"/>
          <w:szCs w:val="24"/>
          <w:lang w:val="bg-BG"/>
        </w:rPr>
        <w:t xml:space="preserve">.  </w:t>
      </w:r>
      <w:r w:rsidRPr="00155538">
        <w:rPr>
          <w:rFonts w:ascii="Times New Roman" w:eastAsia="Times New Roman" w:hAnsi="Times New Roman" w:cs="Times New Roman"/>
          <w:caps/>
          <w:sz w:val="24"/>
          <w:szCs w:val="24"/>
          <w:lang w:val="ru-RU"/>
        </w:rPr>
        <w:t>У</w:t>
      </w:r>
      <w:r>
        <w:rPr>
          <w:rFonts w:ascii="Times New Roman" w:eastAsia="Times New Roman" w:hAnsi="Times New Roman" w:cs="Times New Roman"/>
          <w:sz w:val="24"/>
          <w:szCs w:val="24"/>
          <w:lang w:val="ru-RU"/>
        </w:rPr>
        <w:t>КАЗАНИЯ  ЗА  ПОДГОТОВКА</w:t>
      </w:r>
      <w:r>
        <w:rPr>
          <w:rFonts w:ascii="Times New Roman" w:eastAsia="Times New Roman" w:hAnsi="Times New Roman" w:cs="Times New Roman"/>
          <w:sz w:val="24"/>
          <w:szCs w:val="24"/>
          <w:lang w:val="bg-BG"/>
        </w:rPr>
        <w:t xml:space="preserve"> И ПОДАВАНЕ </w:t>
      </w:r>
      <w:r>
        <w:rPr>
          <w:rFonts w:ascii="Times New Roman" w:eastAsia="Times New Roman" w:hAnsi="Times New Roman" w:cs="Times New Roman"/>
          <w:sz w:val="24"/>
          <w:szCs w:val="24"/>
          <w:lang w:val="ru-RU"/>
        </w:rPr>
        <w:t xml:space="preserve">  НА  ОФЕРТАTA. КОМУНИКАЦИ</w:t>
      </w:r>
      <w:r>
        <w:rPr>
          <w:rFonts w:ascii="Times New Roman" w:eastAsia="Times New Roman" w:hAnsi="Times New Roman" w:cs="Times New Roman"/>
          <w:sz w:val="24"/>
          <w:szCs w:val="24"/>
          <w:lang w:val="bg-BG"/>
        </w:rPr>
        <w:t>Я МЕЖДУ ВЪЗЛОЖИТЕЛЯ И УЧАСТНИЦИТЕ</w:t>
      </w:r>
    </w:p>
    <w:p w:rsidR="00710AAC" w:rsidRDefault="00710AAC" w:rsidP="00710AAC">
      <w:pPr>
        <w:jc w:val="center"/>
        <w:rPr>
          <w:rFonts w:ascii="Times New Roman" w:hAnsi="Times New Roman" w:cs="Times New Roman"/>
          <w:sz w:val="24"/>
          <w:lang w:val="bg-BG"/>
        </w:rPr>
      </w:pPr>
    </w:p>
    <w:p w:rsidR="00710AAC" w:rsidRDefault="00710AAC" w:rsidP="00710AAC">
      <w:pPr>
        <w:jc w:val="both"/>
        <w:rPr>
          <w:rFonts w:ascii="Times New Roman" w:hAnsi="Times New Roman" w:cs="Times New Roman"/>
          <w:sz w:val="24"/>
          <w:lang w:val="bg-BG"/>
        </w:rPr>
      </w:pPr>
      <w:r>
        <w:rPr>
          <w:rFonts w:ascii="Times New Roman" w:hAnsi="Times New Roman" w:cs="Times New Roman"/>
          <w:sz w:val="24"/>
          <w:lang w:val="bg-BG"/>
        </w:rPr>
        <w:tab/>
      </w:r>
      <w:r>
        <w:rPr>
          <w:rFonts w:ascii="Times New Roman" w:hAnsi="Times New Roman" w:cs="Times New Roman"/>
          <w:sz w:val="24"/>
          <w:lang w:val="ru-RU"/>
        </w:rPr>
        <w:t>1. За участие при възлагането на настоящата обществена поръчка участникът подготвя и представя оферта, която трябва да съответства напълно на изискванията на възложителя</w:t>
      </w:r>
      <w:r>
        <w:rPr>
          <w:rFonts w:ascii="Times New Roman" w:hAnsi="Times New Roman" w:cs="Times New Roman"/>
          <w:sz w:val="24"/>
          <w:lang w:val="bg-BG"/>
        </w:rPr>
        <w:t>. Не се допуска представянето на варианти в офертата. Офертата задължително трябва да включва всички изискуеми документи за участие в процедурата.</w:t>
      </w:r>
    </w:p>
    <w:p w:rsidR="00710AAC" w:rsidRDefault="00710AAC" w:rsidP="00710AAC">
      <w:pPr>
        <w:jc w:val="both"/>
        <w:rPr>
          <w:rFonts w:ascii="Times New Roman" w:hAnsi="Times New Roman" w:cs="Times New Roman"/>
          <w:sz w:val="24"/>
          <w:lang w:val="ru-RU"/>
        </w:rPr>
      </w:pPr>
      <w:r>
        <w:rPr>
          <w:rFonts w:ascii="Times New Roman" w:hAnsi="Times New Roman" w:cs="Times New Roman"/>
          <w:sz w:val="24"/>
          <w:lang w:val="ru-RU"/>
        </w:rPr>
        <w:tab/>
        <w:t xml:space="preserve">2. Всеки участник има право да представи само една оферта. </w:t>
      </w:r>
    </w:p>
    <w:p w:rsidR="00710AAC" w:rsidRDefault="00710AAC" w:rsidP="00710AAC">
      <w:pPr>
        <w:jc w:val="both"/>
        <w:rPr>
          <w:rFonts w:ascii="Times New Roman" w:hAnsi="Times New Roman" w:cs="Times New Roman"/>
          <w:sz w:val="24"/>
          <w:lang w:val="ru-RU"/>
        </w:rPr>
      </w:pPr>
      <w:r>
        <w:rPr>
          <w:rFonts w:ascii="Times New Roman" w:hAnsi="Times New Roman" w:cs="Times New Roman"/>
          <w:sz w:val="24"/>
          <w:lang w:val="ru-RU"/>
        </w:rPr>
        <w:tab/>
        <w:t xml:space="preserve">3. Офертата се подписва от представляващия участника или от надлежно упълномощено лице, като в офертата се прилага пълномощното от представляващия участника. Документите, за участие, които обективират лично изявление на конкретно лице, представляващо участника, не могат да бъдат подписвани от пълномощник.  </w:t>
      </w:r>
    </w:p>
    <w:p w:rsidR="00710AAC" w:rsidRDefault="00710AAC" w:rsidP="00710AAC">
      <w:pPr>
        <w:jc w:val="both"/>
        <w:rPr>
          <w:rFonts w:ascii="Times New Roman" w:hAnsi="Times New Roman" w:cs="Times New Roman"/>
          <w:sz w:val="24"/>
          <w:lang w:val="ru-RU"/>
        </w:rPr>
      </w:pPr>
      <w:r>
        <w:rPr>
          <w:rFonts w:ascii="Times New Roman" w:hAnsi="Times New Roman" w:cs="Times New Roman"/>
          <w:sz w:val="24"/>
          <w:lang w:val="ru-RU"/>
        </w:rPr>
        <w:tab/>
        <w:t>4. Представените образци в документацията за участие и условията, описани в тях, са задължителни за участниците. Ако офертата не е представена по приложените образци Възложителят има право да отстрани участника.</w:t>
      </w:r>
    </w:p>
    <w:p w:rsidR="00710AAC" w:rsidRDefault="00710AAC" w:rsidP="00710AAC">
      <w:pPr>
        <w:jc w:val="both"/>
        <w:rPr>
          <w:rFonts w:ascii="Times New Roman" w:hAnsi="Times New Roman" w:cs="Times New Roman"/>
          <w:sz w:val="24"/>
          <w:lang w:val="ru-RU"/>
        </w:rPr>
      </w:pPr>
      <w:r>
        <w:rPr>
          <w:rFonts w:ascii="Times New Roman" w:hAnsi="Times New Roman" w:cs="Times New Roman"/>
          <w:sz w:val="24"/>
          <w:lang w:val="ru-RU"/>
        </w:rPr>
        <w:tab/>
        <w:t>5. Офертата следва да бъде предс</w:t>
      </w:r>
      <w:r w:rsidR="00867A74">
        <w:rPr>
          <w:rFonts w:ascii="Times New Roman" w:hAnsi="Times New Roman" w:cs="Times New Roman"/>
          <w:sz w:val="24"/>
          <w:lang w:val="ru-RU"/>
        </w:rPr>
        <w:t xml:space="preserve">тавена на адрес: гр. София, </w:t>
      </w:r>
      <w:r w:rsidR="00867A74">
        <w:rPr>
          <w:rFonts w:ascii="Times New Roman" w:hAnsi="Times New Roman" w:cs="Times New Roman"/>
          <w:sz w:val="24"/>
          <w:lang w:val="bg-BG"/>
        </w:rPr>
        <w:t>1784</w:t>
      </w:r>
      <w:r>
        <w:rPr>
          <w:rFonts w:ascii="Times New Roman" w:hAnsi="Times New Roman" w:cs="Times New Roman"/>
          <w:sz w:val="24"/>
          <w:lang w:val="ru-RU"/>
        </w:rPr>
        <w:t>,</w:t>
      </w:r>
      <w:r w:rsidR="00867A74">
        <w:rPr>
          <w:rFonts w:ascii="Times New Roman" w:hAnsi="Times New Roman" w:cs="Times New Roman"/>
          <w:sz w:val="24"/>
          <w:lang w:val="ru-RU"/>
        </w:rPr>
        <w:t xml:space="preserve"> бул. “Цариградско шосе</w:t>
      </w:r>
      <w:r>
        <w:rPr>
          <w:rFonts w:ascii="Times New Roman" w:hAnsi="Times New Roman" w:cs="Times New Roman"/>
          <w:sz w:val="24"/>
          <w:lang w:val="ru-RU"/>
        </w:rPr>
        <w:t xml:space="preserve">” </w:t>
      </w:r>
      <w:r>
        <w:rPr>
          <w:rFonts w:ascii="Times New Roman" w:hAnsi="Times New Roman" w:cs="Times New Roman"/>
          <w:sz w:val="24"/>
          <w:lang w:val="bg-BG"/>
        </w:rPr>
        <w:t xml:space="preserve">№ </w:t>
      </w:r>
      <w:r w:rsidR="00867A74">
        <w:rPr>
          <w:rFonts w:ascii="Times New Roman" w:hAnsi="Times New Roman" w:cs="Times New Roman"/>
          <w:sz w:val="24"/>
          <w:lang w:val="ru-RU"/>
        </w:rPr>
        <w:t>119</w:t>
      </w:r>
      <w:r>
        <w:rPr>
          <w:rFonts w:ascii="Times New Roman" w:hAnsi="Times New Roman" w:cs="Times New Roman"/>
          <w:sz w:val="24"/>
          <w:lang w:val="ru-RU"/>
        </w:rPr>
        <w:t>, преди датата и часа, посочени в обявата като краен срок за подаване на офертите.</w:t>
      </w:r>
    </w:p>
    <w:p w:rsidR="00710AAC" w:rsidRPr="000A7EA6" w:rsidRDefault="00710AAC" w:rsidP="00710AAC">
      <w:pPr>
        <w:jc w:val="both"/>
        <w:rPr>
          <w:rFonts w:ascii="Times New Roman" w:hAnsi="Times New Roman" w:cs="Times New Roman"/>
          <w:sz w:val="24"/>
          <w:lang w:val="ru-RU"/>
        </w:rPr>
      </w:pPr>
      <w:r>
        <w:rPr>
          <w:rFonts w:ascii="Times New Roman" w:hAnsi="Times New Roman" w:cs="Times New Roman"/>
          <w:sz w:val="24"/>
          <w:lang w:val="ru-RU"/>
        </w:rPr>
        <w:tab/>
        <w:t>6. Ако участникът изпраща офертата чрез препоръчана поща или куриерска служба, разходите по изпращането са за негова сметка. В този случай участникът трябва да изпрати офертата така, че да обезпечи нейното получаване на посочения от Възложителя адрес преди изтичане на срока за подаване на офертите. Рискът от забава или загубване на офертата е за участника.</w:t>
      </w:r>
    </w:p>
    <w:p w:rsidR="00710AAC" w:rsidRDefault="00710AAC" w:rsidP="00710AAC">
      <w:pPr>
        <w:jc w:val="both"/>
        <w:rPr>
          <w:rFonts w:ascii="Times New Roman" w:hAnsi="Times New Roman" w:cs="Times New Roman"/>
          <w:sz w:val="24"/>
          <w:lang w:val="ru-RU"/>
        </w:rPr>
      </w:pPr>
      <w:r>
        <w:rPr>
          <w:rFonts w:ascii="Times New Roman" w:hAnsi="Times New Roman" w:cs="Times New Roman"/>
          <w:sz w:val="24"/>
          <w:lang w:val="ru-RU"/>
        </w:rPr>
        <w:tab/>
        <w:t>7.</w:t>
      </w:r>
      <w:r w:rsidRPr="000A7EA6">
        <w:rPr>
          <w:rFonts w:ascii="Times New Roman" w:hAnsi="Times New Roman" w:cs="Times New Roman"/>
          <w:sz w:val="24"/>
          <w:lang w:val="ru-RU"/>
        </w:rPr>
        <w:t xml:space="preserve"> </w:t>
      </w:r>
      <w:r>
        <w:rPr>
          <w:rFonts w:ascii="Times New Roman" w:hAnsi="Times New Roman" w:cs="Times New Roman"/>
          <w:sz w:val="24"/>
          <w:lang w:val="ru-RU"/>
        </w:rPr>
        <w:t>Оферта, получена от Възложителя след посочения срок, се връща неотворена на участника и това се отбелязва в регистъра на Възложителя.</w:t>
      </w:r>
    </w:p>
    <w:p w:rsidR="00710AAC" w:rsidRDefault="00710AAC" w:rsidP="00710AAC">
      <w:pPr>
        <w:jc w:val="both"/>
        <w:rPr>
          <w:rFonts w:ascii="Times New Roman" w:hAnsi="Times New Roman" w:cs="Times New Roman"/>
          <w:sz w:val="24"/>
          <w:lang w:val="ru-RU"/>
        </w:rPr>
      </w:pPr>
      <w:r>
        <w:rPr>
          <w:rFonts w:ascii="Times New Roman" w:hAnsi="Times New Roman" w:cs="Times New Roman"/>
          <w:sz w:val="24"/>
          <w:lang w:val="ru-RU"/>
        </w:rPr>
        <w:tab/>
        <w:t xml:space="preserve">8. Офертата се представя в </w:t>
      </w:r>
      <w:r w:rsidR="002235C2">
        <w:rPr>
          <w:rFonts w:ascii="Times New Roman" w:hAnsi="Times New Roman" w:cs="Times New Roman"/>
          <w:sz w:val="24"/>
          <w:lang w:val="ru-RU"/>
        </w:rPr>
        <w:t>запечатана</w:t>
      </w:r>
      <w:r w:rsidRPr="009D04CE">
        <w:rPr>
          <w:rFonts w:ascii="Times New Roman" w:hAnsi="Times New Roman" w:cs="Times New Roman"/>
          <w:sz w:val="24"/>
          <w:lang w:val="ru-RU"/>
        </w:rPr>
        <w:t xml:space="preserve"> непрозрачена опаковка</w:t>
      </w:r>
      <w:r>
        <w:rPr>
          <w:rFonts w:ascii="Times New Roman" w:hAnsi="Times New Roman" w:cs="Times New Roman"/>
          <w:sz w:val="24"/>
          <w:lang w:val="ru-RU"/>
        </w:rPr>
        <w:t xml:space="preserve"> от участника лично или от упълномощен от него представител или по пощата с препоръчано писмо с обратна разписка или чрез куриерска служба. Не се приема оферта, която е представена в прозрачна, незапечатана или с нарушена цялост опаковка. Такава оферта незабавно се връща на участника и това се отбелязва в регистъра на Възложителя.</w:t>
      </w:r>
    </w:p>
    <w:p w:rsidR="00710AAC" w:rsidRDefault="00710AAC" w:rsidP="00710AAC">
      <w:pPr>
        <w:jc w:val="both"/>
        <w:rPr>
          <w:rFonts w:ascii="Times New Roman" w:hAnsi="Times New Roman" w:cs="Times New Roman"/>
          <w:sz w:val="24"/>
          <w:lang w:val="ru-RU"/>
        </w:rPr>
      </w:pPr>
      <w:r>
        <w:rPr>
          <w:rFonts w:ascii="Times New Roman" w:hAnsi="Times New Roman" w:cs="Times New Roman"/>
          <w:sz w:val="24"/>
          <w:lang w:val="ru-RU"/>
        </w:rPr>
        <w:tab/>
        <w:t xml:space="preserve">9. Върху </w:t>
      </w:r>
      <w:r w:rsidRPr="00D174DF">
        <w:rPr>
          <w:rFonts w:ascii="Times New Roman" w:hAnsi="Times New Roman" w:cs="Times New Roman"/>
          <w:sz w:val="24"/>
          <w:lang w:val="ru-RU"/>
        </w:rPr>
        <w:t>опаковката</w:t>
      </w:r>
      <w:r>
        <w:rPr>
          <w:rFonts w:ascii="Times New Roman" w:hAnsi="Times New Roman" w:cs="Times New Roman"/>
          <w:sz w:val="24"/>
          <w:lang w:val="ru-RU"/>
        </w:rPr>
        <w:t xml:space="preserve"> участникът записва “Оферта”, посочва се наименованието на поръчката, наименованието на участника, адрес и лице за кореспонденция, телефон и по възможност факс и електронен адрес. </w:t>
      </w:r>
    </w:p>
    <w:p w:rsidR="00710AAC" w:rsidRPr="000A7EA6" w:rsidRDefault="00710AAC" w:rsidP="00710AAC">
      <w:pPr>
        <w:jc w:val="both"/>
        <w:rPr>
          <w:rFonts w:ascii="Times New Roman" w:hAnsi="Times New Roman" w:cs="Times New Roman"/>
          <w:sz w:val="24"/>
          <w:lang w:val="ru-RU"/>
        </w:rPr>
      </w:pPr>
      <w:r>
        <w:rPr>
          <w:rFonts w:ascii="Times New Roman" w:hAnsi="Times New Roman" w:cs="Times New Roman"/>
          <w:sz w:val="24"/>
          <w:lang w:val="ru-RU"/>
        </w:rPr>
        <w:tab/>
        <w:t xml:space="preserve">10. Офертата се подава на български език. Когато участникът е чуждестранно физическо или юридическо лице или обединение на чуждестранни физически и/или юридически лица, офертата се представя на  български език, а останалите изискуеми документи, които са на чужд език, се представят и </w:t>
      </w:r>
      <w:r w:rsidRPr="00BD5E6C">
        <w:rPr>
          <w:rFonts w:ascii="Times New Roman" w:hAnsi="Times New Roman" w:cs="Times New Roman"/>
          <w:sz w:val="24"/>
          <w:lang w:val="ru-RU"/>
        </w:rPr>
        <w:t>в превод на български език.</w:t>
      </w:r>
    </w:p>
    <w:p w:rsidR="00710AAC" w:rsidRDefault="00710AAC" w:rsidP="00710AAC">
      <w:pPr>
        <w:jc w:val="both"/>
        <w:rPr>
          <w:rFonts w:ascii="Times New Roman" w:hAnsi="Times New Roman" w:cs="Times New Roman"/>
          <w:sz w:val="24"/>
          <w:lang w:val="bg-BG"/>
        </w:rPr>
      </w:pPr>
      <w:r>
        <w:rPr>
          <w:rFonts w:ascii="Times New Roman" w:hAnsi="Times New Roman" w:cs="Times New Roman"/>
          <w:sz w:val="24"/>
          <w:lang w:val="ru-RU"/>
        </w:rPr>
        <w:tab/>
        <w:t>11.</w:t>
      </w:r>
      <w:r w:rsidRPr="000A7EA6">
        <w:rPr>
          <w:rFonts w:ascii="Times New Roman" w:hAnsi="Times New Roman" w:cs="Times New Roman"/>
          <w:sz w:val="24"/>
          <w:lang w:val="ru-RU"/>
        </w:rPr>
        <w:t xml:space="preserve"> </w:t>
      </w:r>
      <w:r>
        <w:rPr>
          <w:rFonts w:ascii="Times New Roman" w:hAnsi="Times New Roman" w:cs="Times New Roman"/>
          <w:sz w:val="24"/>
          <w:lang w:val="ru-RU"/>
        </w:rPr>
        <w:t xml:space="preserve">Когато за някои от изискуемите документи е определено, че може да се представи като “заверено от участника копие”, за такъв документ се счита този, при който върху копието на документа се съдържа текста “Вярно с оригинала”, поставен е собственоръчен подпис на представляващия участника и е положен печат. </w:t>
      </w:r>
      <w:r>
        <w:rPr>
          <w:rFonts w:ascii="Times New Roman" w:hAnsi="Times New Roman" w:cs="Times New Roman"/>
          <w:sz w:val="24"/>
          <w:lang w:val="bg-BG"/>
        </w:rPr>
        <w:t>По преценка на участника, такива документи могат да бъдат представени и в оригинал.</w:t>
      </w:r>
      <w:r>
        <w:rPr>
          <w:rFonts w:ascii="Times New Roman" w:hAnsi="Times New Roman" w:cs="Times New Roman"/>
          <w:b/>
          <w:bCs/>
          <w:sz w:val="24"/>
          <w:lang w:val="bg-BG"/>
        </w:rPr>
        <w:t xml:space="preserve"> </w:t>
      </w:r>
      <w:r>
        <w:rPr>
          <w:rFonts w:ascii="Times New Roman" w:hAnsi="Times New Roman" w:cs="Times New Roman"/>
          <w:sz w:val="24"/>
          <w:lang w:val="ru-RU"/>
        </w:rPr>
        <w:t xml:space="preserve">В случаите, в които участникът е обединение, което не разполага със собствен печат, върху документа може да бъде положен печат на един от участниците в обединението. </w:t>
      </w:r>
    </w:p>
    <w:p w:rsidR="00710AAC" w:rsidRDefault="00710AAC" w:rsidP="00710AAC">
      <w:pPr>
        <w:jc w:val="both"/>
        <w:rPr>
          <w:rFonts w:ascii="Times New Roman" w:hAnsi="Times New Roman" w:cs="Times New Roman"/>
          <w:sz w:val="24"/>
          <w:lang w:val="ru-RU"/>
        </w:rPr>
      </w:pPr>
      <w:r>
        <w:rPr>
          <w:rFonts w:ascii="Times New Roman" w:hAnsi="Times New Roman" w:cs="Times New Roman"/>
          <w:sz w:val="24"/>
          <w:lang w:val="ru-RU"/>
        </w:rPr>
        <w:tab/>
        <w:t>12.</w:t>
      </w:r>
      <w:r w:rsidRPr="000A7EA6">
        <w:rPr>
          <w:rFonts w:ascii="Times New Roman" w:hAnsi="Times New Roman" w:cs="Times New Roman"/>
          <w:sz w:val="24"/>
          <w:lang w:val="ru-RU"/>
        </w:rPr>
        <w:t xml:space="preserve"> </w:t>
      </w:r>
      <w:r>
        <w:rPr>
          <w:rFonts w:ascii="Times New Roman" w:hAnsi="Times New Roman" w:cs="Times New Roman"/>
          <w:sz w:val="24"/>
          <w:lang w:val="ru-RU"/>
        </w:rPr>
        <w:t xml:space="preserve">Съдържащите се в настоящата документация образци на техническо и ценово предложение са задължителни за участниците. </w:t>
      </w:r>
    </w:p>
    <w:p w:rsidR="00710AAC" w:rsidRDefault="00710AAC" w:rsidP="00710AAC">
      <w:pPr>
        <w:ind w:firstLine="720"/>
        <w:jc w:val="both"/>
        <w:rPr>
          <w:rFonts w:ascii="Times New Roman" w:hAnsi="Times New Roman" w:cs="Times New Roman"/>
          <w:sz w:val="24"/>
          <w:lang w:val="ru-RU"/>
        </w:rPr>
      </w:pPr>
      <w:r>
        <w:rPr>
          <w:rFonts w:ascii="Times New Roman" w:hAnsi="Times New Roman" w:cs="Times New Roman"/>
          <w:sz w:val="24"/>
          <w:lang w:val="ru-RU"/>
        </w:rPr>
        <w:t>13.</w:t>
      </w:r>
      <w:r w:rsidRPr="000A7EA6">
        <w:rPr>
          <w:rFonts w:ascii="Times New Roman" w:hAnsi="Times New Roman" w:cs="Times New Roman"/>
          <w:sz w:val="24"/>
          <w:lang w:val="ru-RU"/>
        </w:rPr>
        <w:t xml:space="preserve"> </w:t>
      </w:r>
      <w:r>
        <w:rPr>
          <w:rFonts w:ascii="Times New Roman" w:hAnsi="Times New Roman" w:cs="Times New Roman"/>
          <w:sz w:val="24"/>
          <w:lang w:val="ru-RU"/>
        </w:rPr>
        <w:t xml:space="preserve">Срокът на валидност на офертите е </w:t>
      </w:r>
      <w:r>
        <w:rPr>
          <w:rFonts w:ascii="Times New Roman" w:hAnsi="Times New Roman" w:cs="Times New Roman"/>
          <w:b/>
          <w:bCs/>
          <w:sz w:val="24"/>
          <w:lang w:val="ru-RU"/>
        </w:rPr>
        <w:t>60 календарни дни</w:t>
      </w:r>
      <w:r>
        <w:rPr>
          <w:rFonts w:ascii="Times New Roman" w:hAnsi="Times New Roman" w:cs="Times New Roman"/>
          <w:sz w:val="24"/>
          <w:lang w:val="ru-RU"/>
        </w:rPr>
        <w:t>, считано от крайния срок  за подаване на оферти, определен в обявата.</w:t>
      </w:r>
    </w:p>
    <w:p w:rsidR="00710AAC" w:rsidRPr="00A24E1E" w:rsidRDefault="00710AAC" w:rsidP="00710AAC">
      <w:pPr>
        <w:ind w:firstLine="708"/>
        <w:jc w:val="both"/>
        <w:rPr>
          <w:rFonts w:ascii="Times New Roman" w:hAnsi="Times New Roman" w:cs="Times New Roman"/>
          <w:color w:val="FF0000"/>
          <w:sz w:val="24"/>
          <w:lang w:val="bg-BG"/>
        </w:rPr>
      </w:pPr>
      <w:r w:rsidRPr="000A7EA6">
        <w:rPr>
          <w:rFonts w:ascii="Times New Roman" w:hAnsi="Times New Roman" w:cs="Times New Roman"/>
          <w:sz w:val="24"/>
          <w:lang w:val="ru-RU"/>
        </w:rPr>
        <w:t>14</w:t>
      </w:r>
      <w:r>
        <w:rPr>
          <w:rFonts w:ascii="Times New Roman" w:hAnsi="Times New Roman" w:cs="Times New Roman"/>
          <w:sz w:val="24"/>
          <w:lang w:val="ru-RU"/>
        </w:rPr>
        <w:t>.</w:t>
      </w:r>
      <w:r w:rsidRPr="000A7EA6">
        <w:rPr>
          <w:rFonts w:ascii="Times New Roman" w:hAnsi="Times New Roman" w:cs="Times New Roman"/>
          <w:sz w:val="24"/>
          <w:lang w:val="ru-RU"/>
        </w:rPr>
        <w:t xml:space="preserve"> </w:t>
      </w:r>
      <w:r w:rsidRPr="0057457A">
        <w:rPr>
          <w:rFonts w:ascii="Times New Roman" w:hAnsi="Times New Roman" w:cs="Times New Roman"/>
          <w:sz w:val="24"/>
          <w:lang w:val="ru-RU"/>
        </w:rPr>
        <w:t xml:space="preserve">Възложителят осигурява пълен достъп до обявата и до настоящата документация за участие на своя профил на купувача на адрес </w:t>
      </w:r>
      <w:r w:rsidR="00A24E1E" w:rsidRPr="00A24E1E">
        <w:rPr>
          <w:rFonts w:ascii="Times New Roman" w:hAnsi="Times New Roman" w:cs="Times New Roman"/>
          <w:b/>
          <w:bCs/>
          <w:sz w:val="24"/>
          <w:u w:val="single"/>
          <w:lang w:val="en-GB"/>
        </w:rPr>
        <w:t>www.unibit.bg</w:t>
      </w:r>
      <w:r w:rsidR="00A24E1E" w:rsidRPr="00A24E1E">
        <w:rPr>
          <w:rFonts w:ascii="Times New Roman" w:hAnsi="Times New Roman" w:cs="Times New Roman"/>
          <w:b/>
          <w:bCs/>
          <w:sz w:val="24"/>
          <w:u w:val="single"/>
          <w:lang w:val="bg-BG"/>
        </w:rPr>
        <w:t>/</w:t>
      </w:r>
      <w:r w:rsidR="00A24E1E" w:rsidRPr="00A24E1E">
        <w:rPr>
          <w:rFonts w:ascii="Times New Roman" w:hAnsi="Times New Roman" w:cs="Times New Roman"/>
          <w:b/>
          <w:bCs/>
          <w:sz w:val="24"/>
          <w:u w:val="single"/>
        </w:rPr>
        <w:t>zop</w:t>
      </w:r>
      <w:r w:rsidR="00A24E1E">
        <w:rPr>
          <w:rFonts w:ascii="Times New Roman" w:hAnsi="Times New Roman" w:cs="Times New Roman"/>
          <w:b/>
          <w:bCs/>
          <w:sz w:val="24"/>
          <w:u w:val="single"/>
          <w:lang w:val="bg-BG"/>
        </w:rPr>
        <w:t>.</w:t>
      </w:r>
    </w:p>
    <w:p w:rsidR="00710AAC" w:rsidRPr="0057457A" w:rsidRDefault="00710AAC" w:rsidP="00710AAC">
      <w:pPr>
        <w:jc w:val="both"/>
        <w:rPr>
          <w:rFonts w:ascii="Times New Roman" w:hAnsi="Times New Roman" w:cs="Times New Roman"/>
          <w:sz w:val="24"/>
          <w:lang w:val="ru-RU"/>
        </w:rPr>
      </w:pPr>
      <w:r>
        <w:rPr>
          <w:rFonts w:ascii="Times New Roman" w:hAnsi="Times New Roman" w:cs="Times New Roman"/>
          <w:sz w:val="24"/>
          <w:lang w:val="ru-RU"/>
        </w:rPr>
        <w:tab/>
      </w:r>
      <w:r w:rsidRPr="000A7EA6">
        <w:rPr>
          <w:rFonts w:ascii="Times New Roman" w:hAnsi="Times New Roman" w:cs="Times New Roman"/>
          <w:sz w:val="24"/>
          <w:lang w:val="ru-RU"/>
        </w:rPr>
        <w:t>15</w:t>
      </w:r>
      <w:r>
        <w:rPr>
          <w:rFonts w:ascii="Times New Roman" w:hAnsi="Times New Roman" w:cs="Times New Roman"/>
          <w:sz w:val="24"/>
          <w:lang w:val="ru-RU"/>
        </w:rPr>
        <w:t>.</w:t>
      </w:r>
      <w:r w:rsidRPr="000A7EA6">
        <w:rPr>
          <w:rFonts w:ascii="Times New Roman" w:hAnsi="Times New Roman" w:cs="Times New Roman"/>
          <w:sz w:val="24"/>
          <w:lang w:val="ru-RU"/>
        </w:rPr>
        <w:t xml:space="preserve"> </w:t>
      </w:r>
      <w:r w:rsidRPr="0057457A">
        <w:rPr>
          <w:rFonts w:ascii="Times New Roman" w:hAnsi="Times New Roman" w:cs="Times New Roman"/>
          <w:sz w:val="24"/>
          <w:lang w:val="ru-RU"/>
        </w:rPr>
        <w:t>Всички комуникации и действия на Възложителя и на участниците са в писмен вид. Обменът на информация между Възложителя и участника може да се извършва по един от следните начини:</w:t>
      </w:r>
    </w:p>
    <w:p w:rsidR="00710AAC" w:rsidRPr="0057457A" w:rsidRDefault="00710AAC" w:rsidP="00710AAC">
      <w:pPr>
        <w:numPr>
          <w:ilvl w:val="0"/>
          <w:numId w:val="2"/>
        </w:numPr>
        <w:jc w:val="both"/>
        <w:rPr>
          <w:rFonts w:ascii="Times New Roman" w:hAnsi="Times New Roman" w:cs="Times New Roman"/>
          <w:sz w:val="24"/>
          <w:lang w:val="ru-RU"/>
        </w:rPr>
      </w:pPr>
      <w:r w:rsidRPr="0057457A">
        <w:rPr>
          <w:rFonts w:ascii="Times New Roman" w:hAnsi="Times New Roman" w:cs="Times New Roman"/>
          <w:sz w:val="24"/>
          <w:lang w:val="ru-RU"/>
        </w:rPr>
        <w:t>лично – срещу подпис;</w:t>
      </w:r>
    </w:p>
    <w:p w:rsidR="00710AAC" w:rsidRPr="0057457A" w:rsidRDefault="00710AAC" w:rsidP="00710AAC">
      <w:pPr>
        <w:numPr>
          <w:ilvl w:val="0"/>
          <w:numId w:val="2"/>
        </w:numPr>
        <w:jc w:val="both"/>
        <w:rPr>
          <w:rFonts w:ascii="Times New Roman" w:hAnsi="Times New Roman" w:cs="Times New Roman"/>
          <w:sz w:val="24"/>
          <w:lang w:val="ru-RU"/>
        </w:rPr>
      </w:pPr>
      <w:r w:rsidRPr="0057457A">
        <w:rPr>
          <w:rFonts w:ascii="Times New Roman" w:hAnsi="Times New Roman" w:cs="Times New Roman"/>
          <w:sz w:val="24"/>
          <w:lang w:val="ru-RU"/>
        </w:rPr>
        <w:t>по пощата –  чрез препоръчано писмо с обратна разписка, изпратено на посочения от участника адрес;</w:t>
      </w:r>
    </w:p>
    <w:p w:rsidR="00710AAC" w:rsidRDefault="00710AAC" w:rsidP="00710AAC">
      <w:pPr>
        <w:numPr>
          <w:ilvl w:val="0"/>
          <w:numId w:val="2"/>
        </w:numPr>
        <w:jc w:val="both"/>
        <w:rPr>
          <w:rFonts w:ascii="Times New Roman" w:hAnsi="Times New Roman" w:cs="Times New Roman"/>
          <w:sz w:val="24"/>
          <w:lang w:val="ru-RU"/>
        </w:rPr>
      </w:pPr>
      <w:r>
        <w:rPr>
          <w:rFonts w:ascii="Times New Roman" w:hAnsi="Times New Roman" w:cs="Times New Roman"/>
          <w:sz w:val="24"/>
          <w:lang w:val="ru-RU"/>
        </w:rPr>
        <w:t>чрез куриерска служба;</w:t>
      </w:r>
    </w:p>
    <w:p w:rsidR="00710AAC" w:rsidRDefault="00710AAC" w:rsidP="00710AAC">
      <w:pPr>
        <w:numPr>
          <w:ilvl w:val="0"/>
          <w:numId w:val="2"/>
        </w:numPr>
        <w:jc w:val="both"/>
        <w:rPr>
          <w:rFonts w:ascii="Times New Roman" w:hAnsi="Times New Roman" w:cs="Times New Roman"/>
          <w:sz w:val="24"/>
          <w:lang w:val="ru-RU"/>
        </w:rPr>
      </w:pPr>
      <w:r>
        <w:rPr>
          <w:rFonts w:ascii="Times New Roman" w:hAnsi="Times New Roman" w:cs="Times New Roman"/>
          <w:sz w:val="24"/>
          <w:lang w:val="ru-RU"/>
        </w:rPr>
        <w:t>по факс;</w:t>
      </w:r>
    </w:p>
    <w:p w:rsidR="00710AAC" w:rsidRDefault="00710AAC" w:rsidP="00710AAC">
      <w:pPr>
        <w:numPr>
          <w:ilvl w:val="0"/>
          <w:numId w:val="2"/>
        </w:numPr>
        <w:jc w:val="both"/>
        <w:rPr>
          <w:rFonts w:ascii="Times New Roman" w:hAnsi="Times New Roman" w:cs="Times New Roman"/>
          <w:sz w:val="24"/>
          <w:lang w:val="ru-RU"/>
        </w:rPr>
      </w:pPr>
      <w:r>
        <w:rPr>
          <w:rFonts w:ascii="Times New Roman" w:hAnsi="Times New Roman" w:cs="Times New Roman"/>
          <w:sz w:val="24"/>
          <w:lang w:val="ru-RU"/>
        </w:rPr>
        <w:t xml:space="preserve">по електронен път при условията и по реда на Закона за електронния документ и електронния подпис; </w:t>
      </w:r>
    </w:p>
    <w:p w:rsidR="00710AAC" w:rsidRDefault="00710AAC" w:rsidP="00710AAC">
      <w:pPr>
        <w:numPr>
          <w:ilvl w:val="0"/>
          <w:numId w:val="2"/>
        </w:numPr>
        <w:jc w:val="both"/>
        <w:rPr>
          <w:rFonts w:ascii="Times New Roman" w:hAnsi="Times New Roman" w:cs="Times New Roman"/>
          <w:sz w:val="24"/>
          <w:lang w:val="ru-RU"/>
        </w:rPr>
      </w:pPr>
      <w:r>
        <w:rPr>
          <w:rFonts w:ascii="Times New Roman" w:hAnsi="Times New Roman" w:cs="Times New Roman"/>
          <w:sz w:val="24"/>
          <w:lang w:val="ru-RU"/>
        </w:rPr>
        <w:t>чрез комбинация от тези средства.</w:t>
      </w:r>
    </w:p>
    <w:p w:rsidR="00710AAC" w:rsidRDefault="00710AAC" w:rsidP="00710AAC">
      <w:pPr>
        <w:pStyle w:val="Heading4"/>
        <w:numPr>
          <w:ilvl w:val="0"/>
          <w:numId w:val="0"/>
        </w:numPr>
        <w:spacing w:before="0" w:after="0"/>
        <w:jc w:val="center"/>
        <w:rPr>
          <w:rFonts w:ascii="Times New Roman" w:eastAsia="Times New Roman" w:hAnsi="Times New Roman" w:cs="Times New Roman"/>
          <w:sz w:val="24"/>
          <w:szCs w:val="24"/>
          <w:lang w:val="ru-RU"/>
        </w:rPr>
      </w:pPr>
    </w:p>
    <w:p w:rsidR="00710AAC" w:rsidRDefault="00710AAC" w:rsidP="00710AAC">
      <w:pPr>
        <w:pStyle w:val="Heading5"/>
        <w:numPr>
          <w:ilvl w:val="0"/>
          <w:numId w:val="0"/>
        </w:numPr>
        <w:spacing w:before="0" w:after="0"/>
        <w:jc w:val="center"/>
        <w:rPr>
          <w:rFonts w:ascii="Times New Roman" w:eastAsia="Times New Roman" w:hAnsi="Times New Roman" w:cs="Times New Roman"/>
          <w:i w:val="0"/>
          <w:iCs w:val="0"/>
          <w:sz w:val="24"/>
          <w:szCs w:val="24"/>
          <w:lang w:val="ru-RU"/>
        </w:rPr>
      </w:pPr>
    </w:p>
    <w:p w:rsidR="00710AAC" w:rsidRDefault="00710AAC" w:rsidP="00710AAC">
      <w:pPr>
        <w:pStyle w:val="Heading5"/>
        <w:numPr>
          <w:ilvl w:val="0"/>
          <w:numId w:val="0"/>
        </w:numPr>
        <w:spacing w:before="0" w:after="0"/>
        <w:jc w:val="center"/>
        <w:rPr>
          <w:rFonts w:ascii="Times New Roman" w:hAnsi="Times New Roman" w:cs="Times New Roman"/>
          <w:sz w:val="24"/>
          <w:lang w:val="ru-RU"/>
        </w:rPr>
      </w:pPr>
      <w:r w:rsidRPr="0057457A">
        <w:rPr>
          <w:rFonts w:ascii="Times New Roman" w:eastAsia="Times New Roman" w:hAnsi="Times New Roman" w:cs="Times New Roman"/>
          <w:i w:val="0"/>
          <w:iCs w:val="0"/>
          <w:caps/>
          <w:sz w:val="24"/>
          <w:szCs w:val="24"/>
          <w:lang w:val="ru-RU"/>
        </w:rPr>
        <w:t>Разд</w:t>
      </w:r>
      <w:r>
        <w:rPr>
          <w:rFonts w:ascii="Times New Roman" w:eastAsia="Times New Roman" w:hAnsi="Times New Roman" w:cs="Times New Roman"/>
          <w:i w:val="0"/>
          <w:iCs w:val="0"/>
          <w:caps/>
          <w:sz w:val="24"/>
          <w:szCs w:val="24"/>
          <w:lang w:val="ru-RU"/>
        </w:rPr>
        <w:t xml:space="preserve">ел </w:t>
      </w:r>
      <w:r w:rsidR="009758AF">
        <w:rPr>
          <w:rFonts w:ascii="Times New Roman" w:eastAsia="Times New Roman" w:hAnsi="Times New Roman" w:cs="Times New Roman"/>
          <w:i w:val="0"/>
          <w:iCs w:val="0"/>
          <w:caps/>
          <w:sz w:val="24"/>
          <w:szCs w:val="24"/>
        </w:rPr>
        <w:t>I</w:t>
      </w:r>
      <w:r>
        <w:rPr>
          <w:rFonts w:ascii="Times New Roman" w:eastAsia="Times New Roman" w:hAnsi="Times New Roman" w:cs="Times New Roman"/>
          <w:i w:val="0"/>
          <w:iCs w:val="0"/>
          <w:sz w:val="24"/>
          <w:szCs w:val="24"/>
          <w:lang w:val="ru-RU"/>
        </w:rPr>
        <w:t>V. НЕОБХОДИМИ ДОКУМЕНТИ</w:t>
      </w:r>
    </w:p>
    <w:p w:rsidR="00710AAC" w:rsidRDefault="00710AAC" w:rsidP="00710AAC">
      <w:pPr>
        <w:jc w:val="center"/>
        <w:rPr>
          <w:rFonts w:ascii="Times New Roman" w:hAnsi="Times New Roman" w:cs="Times New Roman"/>
          <w:sz w:val="24"/>
          <w:lang w:val="ru-RU"/>
        </w:rPr>
      </w:pPr>
    </w:p>
    <w:p w:rsidR="00710AAC" w:rsidRPr="00890A9A" w:rsidRDefault="00710AAC" w:rsidP="00710AAC">
      <w:pPr>
        <w:rPr>
          <w:rFonts w:ascii="Times New Roman" w:hAnsi="Times New Roman" w:cs="Times New Roman"/>
          <w:b/>
          <w:sz w:val="24"/>
          <w:lang w:val="ru-RU"/>
        </w:rPr>
      </w:pPr>
      <w:r w:rsidRPr="00890A9A">
        <w:rPr>
          <w:rFonts w:ascii="Times New Roman" w:hAnsi="Times New Roman" w:cs="Times New Roman"/>
          <w:b/>
          <w:sz w:val="24"/>
          <w:lang w:val="ru-RU"/>
        </w:rPr>
        <w:t xml:space="preserve">В опаковката с офертата трябва да се съдържат следните документи: </w:t>
      </w:r>
    </w:p>
    <w:p w:rsidR="00710AAC" w:rsidRDefault="00710AAC" w:rsidP="00710AAC">
      <w:pPr>
        <w:rPr>
          <w:rFonts w:ascii="Times New Roman" w:hAnsi="Times New Roman" w:cs="Times New Roman"/>
          <w:sz w:val="24"/>
          <w:lang w:val="ru-RU"/>
        </w:rPr>
      </w:pPr>
    </w:p>
    <w:p w:rsidR="00710AAC" w:rsidRPr="0057457A" w:rsidRDefault="00710AAC" w:rsidP="00710AAC">
      <w:pPr>
        <w:numPr>
          <w:ilvl w:val="0"/>
          <w:numId w:val="3"/>
        </w:numPr>
        <w:jc w:val="both"/>
        <w:rPr>
          <w:rFonts w:ascii="Times New Roman" w:hAnsi="Times New Roman" w:cs="Times New Roman"/>
          <w:sz w:val="24"/>
          <w:lang w:val="ru-RU"/>
        </w:rPr>
      </w:pPr>
      <w:r w:rsidRPr="00B31805">
        <w:rPr>
          <w:rFonts w:ascii="Times New Roman" w:hAnsi="Times New Roman" w:cs="Times New Roman"/>
          <w:b/>
          <w:sz w:val="24"/>
          <w:lang w:val="ru-RU"/>
        </w:rPr>
        <w:t>Оферта,</w:t>
      </w:r>
      <w:r w:rsidRPr="0057457A">
        <w:rPr>
          <w:rFonts w:ascii="Times New Roman" w:hAnsi="Times New Roman" w:cs="Times New Roman"/>
          <w:sz w:val="24"/>
          <w:lang w:val="ru-RU"/>
        </w:rPr>
        <w:t xml:space="preserve"> съдържаща данни за участника – по образец;</w:t>
      </w:r>
    </w:p>
    <w:p w:rsidR="00710AAC" w:rsidRPr="0057457A" w:rsidRDefault="00710AAC" w:rsidP="00710AAC">
      <w:pPr>
        <w:numPr>
          <w:ilvl w:val="0"/>
          <w:numId w:val="3"/>
        </w:numPr>
        <w:jc w:val="both"/>
        <w:rPr>
          <w:rFonts w:ascii="Times New Roman" w:hAnsi="Times New Roman" w:cs="Times New Roman"/>
          <w:sz w:val="24"/>
          <w:lang w:val="ru-RU"/>
        </w:rPr>
      </w:pPr>
      <w:r w:rsidRPr="00B31805">
        <w:rPr>
          <w:rFonts w:ascii="Times New Roman" w:hAnsi="Times New Roman" w:cs="Times New Roman"/>
          <w:b/>
          <w:sz w:val="24"/>
          <w:lang w:val="ru-RU"/>
        </w:rPr>
        <w:t>Декларация</w:t>
      </w:r>
      <w:r w:rsidRPr="0057457A">
        <w:rPr>
          <w:rFonts w:ascii="Times New Roman" w:hAnsi="Times New Roman" w:cs="Times New Roman"/>
          <w:sz w:val="24"/>
          <w:lang w:val="ru-RU"/>
        </w:rPr>
        <w:t xml:space="preserve"> за обстоятелствата </w:t>
      </w:r>
      <w:r w:rsidRPr="00B31805">
        <w:rPr>
          <w:rFonts w:ascii="Times New Roman" w:hAnsi="Times New Roman" w:cs="Times New Roman"/>
          <w:b/>
          <w:sz w:val="24"/>
          <w:lang w:val="ru-RU"/>
        </w:rPr>
        <w:t>по чл. 54, ал. 1, т. 1, 2 и 7 от ЗОП</w:t>
      </w:r>
      <w:r w:rsidRPr="0057457A">
        <w:rPr>
          <w:rFonts w:ascii="Times New Roman" w:hAnsi="Times New Roman" w:cs="Times New Roman"/>
          <w:sz w:val="24"/>
          <w:lang w:val="ru-RU"/>
        </w:rPr>
        <w:t xml:space="preserve"> – по образец;</w:t>
      </w:r>
    </w:p>
    <w:p w:rsidR="00710AAC" w:rsidRDefault="00710AAC" w:rsidP="00710AAC">
      <w:pPr>
        <w:numPr>
          <w:ilvl w:val="0"/>
          <w:numId w:val="3"/>
        </w:numPr>
        <w:jc w:val="both"/>
        <w:rPr>
          <w:rFonts w:ascii="Times New Roman" w:hAnsi="Times New Roman" w:cs="Times New Roman"/>
          <w:sz w:val="24"/>
          <w:lang w:val="ru-RU"/>
        </w:rPr>
      </w:pPr>
      <w:r w:rsidRPr="00B31805">
        <w:rPr>
          <w:rFonts w:ascii="Times New Roman" w:hAnsi="Times New Roman" w:cs="Times New Roman"/>
          <w:b/>
          <w:sz w:val="24"/>
          <w:lang w:val="ru-RU"/>
        </w:rPr>
        <w:t>Декларация</w:t>
      </w:r>
      <w:r w:rsidRPr="0057457A">
        <w:rPr>
          <w:rFonts w:ascii="Times New Roman" w:hAnsi="Times New Roman" w:cs="Times New Roman"/>
          <w:sz w:val="24"/>
          <w:lang w:val="ru-RU"/>
        </w:rPr>
        <w:t xml:space="preserve"> за обстоятелствата </w:t>
      </w:r>
      <w:r w:rsidRPr="00B31805">
        <w:rPr>
          <w:rFonts w:ascii="Times New Roman" w:hAnsi="Times New Roman" w:cs="Times New Roman"/>
          <w:b/>
          <w:sz w:val="24"/>
          <w:lang w:val="ru-RU"/>
        </w:rPr>
        <w:t>по чл. 54, ал. 1, т. 3-5 от ЗОП</w:t>
      </w:r>
      <w:r w:rsidRPr="0057457A">
        <w:rPr>
          <w:rFonts w:ascii="Times New Roman" w:hAnsi="Times New Roman" w:cs="Times New Roman"/>
          <w:sz w:val="24"/>
          <w:lang w:val="ru-RU"/>
        </w:rPr>
        <w:t xml:space="preserve"> – по образец;</w:t>
      </w:r>
    </w:p>
    <w:p w:rsidR="00710AAC" w:rsidRPr="0057457A" w:rsidRDefault="00C850FD" w:rsidP="00710AAC">
      <w:pPr>
        <w:numPr>
          <w:ilvl w:val="0"/>
          <w:numId w:val="3"/>
        </w:numPr>
        <w:jc w:val="both"/>
        <w:rPr>
          <w:rFonts w:ascii="Times New Roman" w:hAnsi="Times New Roman" w:cs="Times New Roman"/>
          <w:sz w:val="24"/>
          <w:lang w:val="bg-BG"/>
        </w:rPr>
      </w:pPr>
      <w:r>
        <w:rPr>
          <w:rFonts w:ascii="Times New Roman" w:hAnsi="Times New Roman" w:cs="Times New Roman"/>
          <w:sz w:val="24"/>
          <w:lang w:val="bg-BG"/>
        </w:rPr>
        <w:t>Декларация от участника, че е вписан в Регистъра на регистрираните туроператори и туристически агенти с посочване на съответния регистрационен номер.</w:t>
      </w:r>
    </w:p>
    <w:p w:rsidR="00710AAC" w:rsidRPr="0057457A" w:rsidRDefault="00710AAC" w:rsidP="00710AAC">
      <w:pPr>
        <w:numPr>
          <w:ilvl w:val="0"/>
          <w:numId w:val="3"/>
        </w:numPr>
        <w:jc w:val="both"/>
        <w:rPr>
          <w:rFonts w:ascii="Times New Roman" w:hAnsi="Times New Roman" w:cs="Times New Roman"/>
          <w:sz w:val="24"/>
          <w:lang w:val="ru-RU"/>
        </w:rPr>
      </w:pPr>
      <w:r w:rsidRPr="0057457A">
        <w:rPr>
          <w:rFonts w:ascii="Times New Roman" w:hAnsi="Times New Roman" w:cs="Times New Roman"/>
          <w:sz w:val="24"/>
          <w:lang w:val="bg-BG"/>
        </w:rPr>
        <w:t xml:space="preserve">Удостоверение за </w:t>
      </w:r>
      <w:r w:rsidRPr="00B31805">
        <w:rPr>
          <w:rFonts w:ascii="Times New Roman" w:hAnsi="Times New Roman" w:cs="Times New Roman"/>
          <w:b/>
          <w:sz w:val="24"/>
          <w:lang w:val="bg-BG"/>
        </w:rPr>
        <w:t xml:space="preserve">регистрация на участника като администратор на лични данни, </w:t>
      </w:r>
      <w:r w:rsidRPr="0057457A">
        <w:rPr>
          <w:rFonts w:ascii="Times New Roman" w:hAnsi="Times New Roman" w:cs="Times New Roman"/>
          <w:sz w:val="24"/>
          <w:lang w:val="bg-BG"/>
        </w:rPr>
        <w:t>издадено от КЗЛД - заверено копие;</w:t>
      </w:r>
    </w:p>
    <w:p w:rsidR="00710AAC" w:rsidRPr="0057457A" w:rsidRDefault="00710AAC" w:rsidP="00710AAC">
      <w:pPr>
        <w:numPr>
          <w:ilvl w:val="0"/>
          <w:numId w:val="3"/>
        </w:numPr>
        <w:jc w:val="both"/>
        <w:rPr>
          <w:rFonts w:ascii="Times New Roman" w:hAnsi="Times New Roman" w:cs="Times New Roman"/>
          <w:sz w:val="24"/>
          <w:lang w:val="ru-RU"/>
        </w:rPr>
      </w:pPr>
      <w:r w:rsidRPr="0057457A">
        <w:rPr>
          <w:rFonts w:ascii="Times New Roman" w:hAnsi="Times New Roman" w:cs="Times New Roman"/>
          <w:sz w:val="24"/>
          <w:lang w:val="ru-RU"/>
        </w:rPr>
        <w:t xml:space="preserve">Документ за </w:t>
      </w:r>
      <w:r w:rsidRPr="00B31805">
        <w:rPr>
          <w:rFonts w:ascii="Times New Roman" w:hAnsi="Times New Roman" w:cs="Times New Roman"/>
          <w:b/>
          <w:sz w:val="24"/>
          <w:lang w:val="ru-RU"/>
        </w:rPr>
        <w:t xml:space="preserve">сключена валидна задължителна застраховка «Отговорност на туроператора» </w:t>
      </w:r>
      <w:r w:rsidRPr="0057457A">
        <w:rPr>
          <w:rFonts w:ascii="Times New Roman" w:hAnsi="Times New Roman" w:cs="Times New Roman"/>
          <w:sz w:val="24"/>
          <w:lang w:val="ru-RU"/>
        </w:rPr>
        <w:t xml:space="preserve">в съответствие със Закона за туризма - </w:t>
      </w:r>
      <w:r w:rsidRPr="0057457A">
        <w:rPr>
          <w:rFonts w:ascii="Times New Roman" w:hAnsi="Times New Roman" w:cs="Times New Roman"/>
          <w:sz w:val="24"/>
          <w:lang w:val="bg-BG"/>
        </w:rPr>
        <w:t>заверено копие;</w:t>
      </w:r>
    </w:p>
    <w:p w:rsidR="00710AAC" w:rsidRPr="0057457A" w:rsidRDefault="00710AAC" w:rsidP="00710AAC">
      <w:pPr>
        <w:numPr>
          <w:ilvl w:val="0"/>
          <w:numId w:val="3"/>
        </w:numPr>
        <w:jc w:val="both"/>
        <w:rPr>
          <w:rFonts w:ascii="Times New Roman" w:hAnsi="Times New Roman" w:cs="Times New Roman"/>
          <w:sz w:val="24"/>
          <w:lang w:val="bg-BG"/>
        </w:rPr>
      </w:pPr>
      <w:r w:rsidRPr="00B31805">
        <w:rPr>
          <w:rFonts w:ascii="Times New Roman" w:hAnsi="Times New Roman" w:cs="Times New Roman"/>
          <w:b/>
          <w:sz w:val="24"/>
          <w:lang w:val="bg-BG"/>
        </w:rPr>
        <w:t>Документ</w:t>
      </w:r>
      <w:r w:rsidRPr="0057457A">
        <w:rPr>
          <w:rFonts w:ascii="Times New Roman" w:hAnsi="Times New Roman" w:cs="Times New Roman"/>
          <w:sz w:val="24"/>
          <w:lang w:val="bg-BG"/>
        </w:rPr>
        <w:t xml:space="preserve">, че участникът е одобрен агент по продажби на самолетни билети чрез системата </w:t>
      </w:r>
      <w:r w:rsidRPr="00B31805">
        <w:rPr>
          <w:rFonts w:ascii="Times New Roman" w:hAnsi="Times New Roman" w:cs="Times New Roman"/>
          <w:b/>
          <w:sz w:val="24"/>
          <w:lang w:val="bg-BG"/>
        </w:rPr>
        <w:t>BSP</w:t>
      </w:r>
      <w:r w:rsidRPr="0057457A">
        <w:rPr>
          <w:rFonts w:ascii="Times New Roman" w:hAnsi="Times New Roman" w:cs="Times New Roman"/>
          <w:sz w:val="24"/>
          <w:lang w:val="bg-BG"/>
        </w:rPr>
        <w:t xml:space="preserve"> </w:t>
      </w:r>
      <w:r w:rsidRPr="0057457A">
        <w:rPr>
          <w:rFonts w:ascii="Times New Roman" w:hAnsi="Times New Roman" w:cs="Times New Roman"/>
          <w:sz w:val="24"/>
          <w:lang w:val="ru-RU"/>
        </w:rPr>
        <w:t xml:space="preserve">– </w:t>
      </w:r>
      <w:r w:rsidRPr="0057457A">
        <w:rPr>
          <w:rFonts w:ascii="Times New Roman" w:hAnsi="Times New Roman" w:cs="Times New Roman"/>
          <w:sz w:val="24"/>
          <w:lang w:val="bg-BG"/>
        </w:rPr>
        <w:t>валиден за срока на действие на договора (превод на документа на български език, в оригинал, както и копие на оригиналния документ);</w:t>
      </w:r>
    </w:p>
    <w:p w:rsidR="00710AAC" w:rsidRPr="0057457A" w:rsidRDefault="00710AAC" w:rsidP="00710AAC">
      <w:pPr>
        <w:numPr>
          <w:ilvl w:val="0"/>
          <w:numId w:val="3"/>
        </w:numPr>
        <w:jc w:val="both"/>
        <w:rPr>
          <w:rFonts w:ascii="Times New Roman" w:hAnsi="Times New Roman" w:cs="Times New Roman"/>
          <w:sz w:val="24"/>
          <w:lang w:val="bg-BG"/>
        </w:rPr>
      </w:pPr>
      <w:r w:rsidRPr="00B31805">
        <w:rPr>
          <w:rFonts w:ascii="Times New Roman" w:hAnsi="Times New Roman" w:cs="Times New Roman"/>
          <w:b/>
          <w:sz w:val="24"/>
          <w:lang w:val="bg-BG"/>
        </w:rPr>
        <w:t>Сертификат</w:t>
      </w:r>
      <w:r w:rsidRPr="0057457A">
        <w:rPr>
          <w:rFonts w:ascii="Times New Roman" w:hAnsi="Times New Roman" w:cs="Times New Roman"/>
          <w:sz w:val="24"/>
          <w:lang w:val="bg-BG"/>
        </w:rPr>
        <w:t xml:space="preserve">/и за работа с </w:t>
      </w:r>
      <w:r w:rsidRPr="00B31805">
        <w:rPr>
          <w:rFonts w:ascii="Times New Roman" w:hAnsi="Times New Roman" w:cs="Times New Roman"/>
          <w:b/>
          <w:sz w:val="24"/>
          <w:lang w:val="bg-BG"/>
        </w:rPr>
        <w:t>резервационната система “Амадеус</w:t>
      </w:r>
      <w:r w:rsidRPr="0057457A">
        <w:rPr>
          <w:rFonts w:ascii="Times New Roman" w:hAnsi="Times New Roman" w:cs="Times New Roman"/>
          <w:sz w:val="24"/>
          <w:lang w:val="bg-BG"/>
        </w:rPr>
        <w:t>” или с друга резервационна система, действащ към момента на подаване на офертата – заверено копие;</w:t>
      </w:r>
    </w:p>
    <w:p w:rsidR="00710AAC" w:rsidRPr="0057457A" w:rsidRDefault="00710AAC" w:rsidP="00710AAC">
      <w:pPr>
        <w:numPr>
          <w:ilvl w:val="0"/>
          <w:numId w:val="3"/>
        </w:numPr>
        <w:jc w:val="both"/>
        <w:rPr>
          <w:rFonts w:ascii="Times New Roman" w:hAnsi="Times New Roman" w:cs="Times New Roman"/>
          <w:sz w:val="24"/>
          <w:lang w:val="bg-BG"/>
        </w:rPr>
      </w:pPr>
      <w:r w:rsidRPr="00B31805">
        <w:rPr>
          <w:rFonts w:ascii="Times New Roman" w:hAnsi="Times New Roman" w:cs="Times New Roman"/>
          <w:b/>
          <w:sz w:val="24"/>
          <w:lang w:val="bg-BG"/>
        </w:rPr>
        <w:t>Декларация</w:t>
      </w:r>
      <w:r w:rsidRPr="0057457A">
        <w:rPr>
          <w:rFonts w:ascii="Times New Roman" w:hAnsi="Times New Roman" w:cs="Times New Roman"/>
          <w:sz w:val="24"/>
          <w:lang w:val="bg-BG"/>
        </w:rPr>
        <w:t xml:space="preserve"> (в свободен текст) за </w:t>
      </w:r>
      <w:r w:rsidRPr="00B31805">
        <w:rPr>
          <w:rFonts w:ascii="Times New Roman" w:hAnsi="Times New Roman" w:cs="Times New Roman"/>
          <w:b/>
          <w:sz w:val="24"/>
          <w:lang w:val="bg-BG"/>
        </w:rPr>
        <w:t>наличие на офис</w:t>
      </w:r>
      <w:r w:rsidRPr="0057457A">
        <w:rPr>
          <w:rFonts w:ascii="Times New Roman" w:hAnsi="Times New Roman" w:cs="Times New Roman"/>
          <w:sz w:val="24"/>
          <w:lang w:val="bg-BG"/>
        </w:rPr>
        <w:t xml:space="preserve"> или представителство на територията на град София;</w:t>
      </w:r>
    </w:p>
    <w:p w:rsidR="00710AAC" w:rsidRPr="0057457A" w:rsidRDefault="00710AAC" w:rsidP="00710AAC">
      <w:pPr>
        <w:numPr>
          <w:ilvl w:val="0"/>
          <w:numId w:val="3"/>
        </w:numPr>
        <w:jc w:val="both"/>
        <w:rPr>
          <w:rFonts w:ascii="Times New Roman" w:hAnsi="Times New Roman" w:cs="Times New Roman"/>
          <w:sz w:val="24"/>
          <w:lang w:val="bg-BG"/>
        </w:rPr>
      </w:pPr>
      <w:r w:rsidRPr="0057457A">
        <w:rPr>
          <w:rFonts w:ascii="Times New Roman" w:hAnsi="Times New Roman" w:cs="Times New Roman"/>
          <w:sz w:val="24"/>
          <w:lang w:val="bg-BG"/>
        </w:rPr>
        <w:t xml:space="preserve">Валиден </w:t>
      </w:r>
      <w:r w:rsidRPr="00B31805">
        <w:rPr>
          <w:rFonts w:ascii="Times New Roman" w:hAnsi="Times New Roman" w:cs="Times New Roman"/>
          <w:b/>
          <w:sz w:val="24"/>
          <w:lang w:val="bg-BG"/>
        </w:rPr>
        <w:t>сертификат</w:t>
      </w:r>
      <w:r w:rsidRPr="0057457A">
        <w:rPr>
          <w:rFonts w:ascii="Times New Roman" w:hAnsi="Times New Roman" w:cs="Times New Roman"/>
          <w:sz w:val="24"/>
          <w:lang w:val="bg-BG"/>
        </w:rPr>
        <w:t xml:space="preserve"> за управление на качеството в съответствие с </w:t>
      </w:r>
      <w:r w:rsidRPr="00B31805">
        <w:rPr>
          <w:rFonts w:ascii="Times New Roman" w:hAnsi="Times New Roman" w:cs="Times New Roman"/>
          <w:b/>
          <w:sz w:val="24"/>
        </w:rPr>
        <w:t>ISO</w:t>
      </w:r>
      <w:r w:rsidRPr="00B31805">
        <w:rPr>
          <w:rFonts w:ascii="Times New Roman" w:hAnsi="Times New Roman" w:cs="Times New Roman"/>
          <w:b/>
          <w:sz w:val="24"/>
          <w:lang w:val="ru-RU"/>
        </w:rPr>
        <w:t xml:space="preserve"> </w:t>
      </w:r>
      <w:r w:rsidRPr="00B31805">
        <w:rPr>
          <w:rFonts w:ascii="Times New Roman" w:hAnsi="Times New Roman" w:cs="Times New Roman"/>
          <w:b/>
          <w:sz w:val="24"/>
          <w:lang w:val="bg-BG"/>
        </w:rPr>
        <w:t xml:space="preserve">9001:2008 </w:t>
      </w:r>
      <w:r w:rsidRPr="00081EE5">
        <w:rPr>
          <w:rFonts w:ascii="Times New Roman" w:hAnsi="Times New Roman" w:cs="Times New Roman"/>
          <w:sz w:val="24"/>
          <w:lang w:val="bg-BG"/>
        </w:rPr>
        <w:t>и</w:t>
      </w:r>
      <w:r w:rsidRPr="0057457A">
        <w:rPr>
          <w:rFonts w:ascii="Times New Roman" w:hAnsi="Times New Roman" w:cs="Times New Roman"/>
          <w:sz w:val="24"/>
          <w:lang w:val="bg-BG"/>
        </w:rPr>
        <w:t xml:space="preserve">ли еквивалент с обхват по предмета на поръчката – заверено копие; </w:t>
      </w:r>
    </w:p>
    <w:p w:rsidR="00710AAC" w:rsidRDefault="00710AAC" w:rsidP="00710AAC">
      <w:pPr>
        <w:numPr>
          <w:ilvl w:val="0"/>
          <w:numId w:val="3"/>
        </w:numPr>
        <w:jc w:val="both"/>
        <w:rPr>
          <w:rFonts w:ascii="Times New Roman" w:hAnsi="Times New Roman" w:cs="Times New Roman"/>
          <w:sz w:val="24"/>
          <w:lang w:val="bg-BG"/>
        </w:rPr>
      </w:pPr>
      <w:r w:rsidRPr="00B31805">
        <w:rPr>
          <w:rFonts w:ascii="Times New Roman" w:hAnsi="Times New Roman" w:cs="Times New Roman"/>
          <w:b/>
          <w:sz w:val="24"/>
          <w:lang w:val="bg-BG"/>
        </w:rPr>
        <w:t>Списък със служителите</w:t>
      </w:r>
      <w:r w:rsidRPr="0057457A">
        <w:rPr>
          <w:rFonts w:ascii="Times New Roman" w:hAnsi="Times New Roman" w:cs="Times New Roman"/>
          <w:sz w:val="24"/>
          <w:lang w:val="bg-BG"/>
        </w:rPr>
        <w:t>, които ще бъдат ангажирани при изпълнение на поръчката – по образец;</w:t>
      </w:r>
    </w:p>
    <w:p w:rsidR="00710AAC" w:rsidRPr="0057457A" w:rsidRDefault="00710AAC" w:rsidP="00710AAC">
      <w:pPr>
        <w:numPr>
          <w:ilvl w:val="0"/>
          <w:numId w:val="3"/>
        </w:numPr>
        <w:jc w:val="both"/>
        <w:rPr>
          <w:rFonts w:ascii="Times New Roman" w:hAnsi="Times New Roman" w:cs="Times New Roman"/>
          <w:sz w:val="24"/>
          <w:lang w:val="bg-BG"/>
        </w:rPr>
      </w:pPr>
      <w:r w:rsidRPr="00B31805">
        <w:rPr>
          <w:rFonts w:ascii="Times New Roman" w:hAnsi="Times New Roman" w:cs="Times New Roman"/>
          <w:b/>
          <w:sz w:val="24"/>
          <w:lang w:val="bg-BG"/>
        </w:rPr>
        <w:t>Декларация</w:t>
      </w:r>
      <w:r w:rsidRPr="0057457A">
        <w:rPr>
          <w:rFonts w:ascii="Times New Roman" w:hAnsi="Times New Roman" w:cs="Times New Roman"/>
          <w:sz w:val="24"/>
          <w:lang w:val="bg-BG"/>
        </w:rPr>
        <w:t xml:space="preserve"> за съгласие с </w:t>
      </w:r>
      <w:r w:rsidRPr="00B31805">
        <w:rPr>
          <w:rFonts w:ascii="Times New Roman" w:hAnsi="Times New Roman" w:cs="Times New Roman"/>
          <w:b/>
          <w:sz w:val="24"/>
          <w:lang w:val="bg-BG"/>
        </w:rPr>
        <w:t>клаузите на проекта на договор</w:t>
      </w:r>
      <w:r w:rsidRPr="0057457A">
        <w:rPr>
          <w:rFonts w:ascii="Times New Roman" w:hAnsi="Times New Roman" w:cs="Times New Roman"/>
          <w:sz w:val="24"/>
          <w:lang w:val="bg-BG"/>
        </w:rPr>
        <w:t xml:space="preserve"> – по образец;</w:t>
      </w:r>
    </w:p>
    <w:p w:rsidR="00710AAC" w:rsidRPr="0057457A" w:rsidRDefault="00710AAC" w:rsidP="00710AAC">
      <w:pPr>
        <w:numPr>
          <w:ilvl w:val="0"/>
          <w:numId w:val="3"/>
        </w:numPr>
        <w:jc w:val="both"/>
        <w:rPr>
          <w:rFonts w:ascii="Times New Roman" w:hAnsi="Times New Roman" w:cs="Times New Roman"/>
          <w:sz w:val="24"/>
          <w:lang w:val="bg-BG"/>
        </w:rPr>
      </w:pPr>
      <w:r w:rsidRPr="00B31805">
        <w:rPr>
          <w:rFonts w:ascii="Times New Roman" w:hAnsi="Times New Roman" w:cs="Times New Roman"/>
          <w:b/>
          <w:sz w:val="24"/>
          <w:lang w:val="bg-BG"/>
        </w:rPr>
        <w:t xml:space="preserve">Декларация </w:t>
      </w:r>
      <w:r w:rsidRPr="0057457A">
        <w:rPr>
          <w:rFonts w:ascii="Times New Roman" w:hAnsi="Times New Roman" w:cs="Times New Roman"/>
          <w:sz w:val="24"/>
          <w:lang w:val="bg-BG"/>
        </w:rPr>
        <w:t xml:space="preserve">за срок на </w:t>
      </w:r>
      <w:r w:rsidRPr="00B31805">
        <w:rPr>
          <w:rFonts w:ascii="Times New Roman" w:hAnsi="Times New Roman" w:cs="Times New Roman"/>
          <w:b/>
          <w:sz w:val="24"/>
          <w:lang w:val="bg-BG"/>
        </w:rPr>
        <w:t>валидност на офертата</w:t>
      </w:r>
      <w:r w:rsidRPr="0057457A">
        <w:rPr>
          <w:rFonts w:ascii="Times New Roman" w:hAnsi="Times New Roman" w:cs="Times New Roman"/>
          <w:sz w:val="24"/>
          <w:lang w:val="bg-BG"/>
        </w:rPr>
        <w:t xml:space="preserve"> – по образец;</w:t>
      </w:r>
    </w:p>
    <w:p w:rsidR="00710AAC" w:rsidRPr="0057457A" w:rsidRDefault="00710AAC" w:rsidP="00710AAC">
      <w:pPr>
        <w:numPr>
          <w:ilvl w:val="0"/>
          <w:numId w:val="3"/>
        </w:numPr>
        <w:jc w:val="both"/>
        <w:rPr>
          <w:rFonts w:ascii="Times New Roman" w:hAnsi="Times New Roman" w:cs="Times New Roman"/>
          <w:sz w:val="24"/>
          <w:lang w:val="bg-BG"/>
        </w:rPr>
      </w:pPr>
      <w:r w:rsidRPr="0057457A">
        <w:rPr>
          <w:rFonts w:ascii="Times New Roman" w:hAnsi="Times New Roman" w:cs="Times New Roman"/>
          <w:sz w:val="24"/>
          <w:lang w:val="bg-BG"/>
        </w:rPr>
        <w:t>Декларация за липса на свързаност – по образец;</w:t>
      </w:r>
    </w:p>
    <w:p w:rsidR="00710AAC" w:rsidRPr="0057457A" w:rsidRDefault="00710AAC" w:rsidP="00710AAC">
      <w:pPr>
        <w:numPr>
          <w:ilvl w:val="0"/>
          <w:numId w:val="3"/>
        </w:numPr>
        <w:jc w:val="both"/>
        <w:rPr>
          <w:rFonts w:ascii="Times New Roman" w:hAnsi="Times New Roman" w:cs="Times New Roman"/>
          <w:sz w:val="24"/>
          <w:lang w:val="bg-BG"/>
        </w:rPr>
      </w:pPr>
      <w:r w:rsidRPr="0057457A">
        <w:rPr>
          <w:rFonts w:ascii="Times New Roman" w:hAnsi="Times New Roman" w:cs="Times New Roman"/>
          <w:sz w:val="24"/>
          <w:lang w:val="bg-BG"/>
        </w:rPr>
        <w:t>Декларация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от участник/подизпълнител – по образец;</w:t>
      </w:r>
    </w:p>
    <w:p w:rsidR="00710AAC" w:rsidRPr="0057457A" w:rsidRDefault="00710AAC" w:rsidP="00710AAC">
      <w:pPr>
        <w:numPr>
          <w:ilvl w:val="0"/>
          <w:numId w:val="3"/>
        </w:numPr>
        <w:jc w:val="both"/>
        <w:rPr>
          <w:rFonts w:ascii="Times New Roman" w:hAnsi="Times New Roman" w:cs="Times New Roman"/>
          <w:sz w:val="24"/>
          <w:lang w:val="ru-RU"/>
        </w:rPr>
      </w:pPr>
      <w:r w:rsidRPr="0057457A">
        <w:rPr>
          <w:rFonts w:ascii="Times New Roman" w:hAnsi="Times New Roman" w:cs="Times New Roman"/>
          <w:sz w:val="24"/>
          <w:lang w:val="bg-BG"/>
        </w:rPr>
        <w:t>Декларация за конфиденциалност – по образец</w:t>
      </w:r>
      <w:r>
        <w:rPr>
          <w:rFonts w:ascii="Times New Roman" w:hAnsi="Times New Roman" w:cs="Times New Roman"/>
          <w:sz w:val="24"/>
          <w:lang w:val="bg-BG"/>
        </w:rPr>
        <w:t>;</w:t>
      </w:r>
    </w:p>
    <w:p w:rsidR="00710AAC" w:rsidRPr="00B31805" w:rsidRDefault="00710AAC" w:rsidP="00710AAC">
      <w:pPr>
        <w:numPr>
          <w:ilvl w:val="0"/>
          <w:numId w:val="3"/>
        </w:numPr>
        <w:jc w:val="both"/>
        <w:rPr>
          <w:rFonts w:ascii="Times New Roman" w:hAnsi="Times New Roman" w:cs="Times New Roman"/>
          <w:sz w:val="24"/>
          <w:lang w:val="bg-BG"/>
        </w:rPr>
      </w:pPr>
      <w:r w:rsidRPr="000A7EA6">
        <w:rPr>
          <w:rFonts w:ascii="Times New Roman" w:hAnsi="Times New Roman" w:cs="Times New Roman"/>
          <w:b/>
          <w:sz w:val="24"/>
          <w:lang w:val="ru-RU"/>
        </w:rPr>
        <w:t>Декларация по чл. 66, ал. 1 от ЗОП</w:t>
      </w:r>
      <w:r w:rsidRPr="000A7EA6">
        <w:rPr>
          <w:rFonts w:ascii="Times New Roman" w:hAnsi="Times New Roman" w:cs="Times New Roman"/>
          <w:sz w:val="24"/>
          <w:lang w:val="ru-RU"/>
        </w:rPr>
        <w:t xml:space="preserve"> за подизпълнителите (ако такива ще бъдат използвани) и дела от поръчката, който ще им бъде възложен, както и доказателство за поетите от подизпълнителите задължения – </w:t>
      </w:r>
      <w:r w:rsidRPr="00B31805">
        <w:rPr>
          <w:rFonts w:ascii="Times New Roman" w:hAnsi="Times New Roman" w:cs="Times New Roman"/>
          <w:sz w:val="24"/>
          <w:lang w:val="bg-BG"/>
        </w:rPr>
        <w:t xml:space="preserve">по </w:t>
      </w:r>
      <w:r w:rsidRPr="000A7EA6">
        <w:rPr>
          <w:rFonts w:ascii="Times New Roman" w:hAnsi="Times New Roman" w:cs="Times New Roman"/>
          <w:sz w:val="24"/>
          <w:lang w:val="ru-RU"/>
        </w:rPr>
        <w:t>образец  както и декларация от посочените подизпълнители (при наличие на такива)</w:t>
      </w:r>
      <w:r w:rsidRPr="00B31805">
        <w:rPr>
          <w:rFonts w:ascii="Times New Roman" w:hAnsi="Times New Roman" w:cs="Times New Roman"/>
          <w:sz w:val="24"/>
          <w:lang w:val="bg-BG"/>
        </w:rPr>
        <w:t xml:space="preserve"> – по образец;</w:t>
      </w:r>
    </w:p>
    <w:p w:rsidR="00710AAC" w:rsidRPr="00713092" w:rsidRDefault="00710AAC" w:rsidP="00710AAC">
      <w:pPr>
        <w:numPr>
          <w:ilvl w:val="0"/>
          <w:numId w:val="3"/>
        </w:numPr>
        <w:jc w:val="both"/>
        <w:rPr>
          <w:rFonts w:ascii="Times New Roman" w:hAnsi="Times New Roman" w:cs="Times New Roman"/>
          <w:sz w:val="24"/>
          <w:lang w:val="bg-BG"/>
        </w:rPr>
      </w:pPr>
      <w:r w:rsidRPr="000A7EA6">
        <w:rPr>
          <w:rFonts w:ascii="Times New Roman" w:hAnsi="Times New Roman" w:cs="Times New Roman"/>
          <w:sz w:val="24"/>
          <w:lang w:val="bg-BG"/>
        </w:rPr>
        <w:t>Документи за доказване на предприетите мерки за надеждност, когато участникът се позовава на такива;</w:t>
      </w:r>
    </w:p>
    <w:p w:rsidR="00710AAC" w:rsidRDefault="00710AAC" w:rsidP="00710AAC">
      <w:pPr>
        <w:numPr>
          <w:ilvl w:val="0"/>
          <w:numId w:val="3"/>
        </w:numPr>
        <w:jc w:val="both"/>
        <w:rPr>
          <w:rFonts w:ascii="Times New Roman" w:hAnsi="Times New Roman" w:cs="Times New Roman"/>
          <w:sz w:val="24"/>
          <w:lang w:val="ru-RU"/>
        </w:rPr>
      </w:pPr>
      <w:r w:rsidRPr="00B31805">
        <w:rPr>
          <w:rFonts w:ascii="Times New Roman" w:hAnsi="Times New Roman" w:cs="Times New Roman"/>
          <w:b/>
          <w:sz w:val="24"/>
          <w:lang w:val="ru-RU"/>
        </w:rPr>
        <w:t>Предложение за изпълнение на поръчката</w:t>
      </w:r>
      <w:r w:rsidRPr="0057457A">
        <w:rPr>
          <w:rFonts w:ascii="Times New Roman" w:hAnsi="Times New Roman" w:cs="Times New Roman"/>
          <w:sz w:val="24"/>
          <w:lang w:val="ru-RU"/>
        </w:rPr>
        <w:t>, съдържащо подход и организация за извършване на услугата; начин на изпълнение на услугата в съответствие с изискванията на Възложителя, в това число и за осигуряване на възможността за покриване на всички заявени от Възложителя дестинации на територията на целия свят, както и за приемането на заявки по всяко време на денонощието и изпълнението на заявки, включително в почивни и празнични дни и при извънредни обстоятелства, описание на кадровото и техническо обезпечаване на процеса</w:t>
      </w:r>
      <w:r w:rsidRPr="0039693C">
        <w:rPr>
          <w:rFonts w:ascii="Times New Roman" w:hAnsi="Times New Roman" w:cs="Times New Roman"/>
          <w:sz w:val="24"/>
          <w:lang w:val="ru-RU"/>
        </w:rPr>
        <w:t xml:space="preserve">, </w:t>
      </w:r>
      <w:r w:rsidRPr="000A7EA6">
        <w:rPr>
          <w:rFonts w:ascii="Times New Roman" w:hAnsi="Times New Roman" w:cs="Times New Roman"/>
          <w:sz w:val="24"/>
          <w:lang w:val="bg-BG"/>
        </w:rPr>
        <w:t>решенията, които ще бъдат използвани за изпълнение на услугата, базирани на използваните от участника софтуерни продукти на резервационните системи, на Интернет и мобилните услуги</w:t>
      </w:r>
      <w:r w:rsidRPr="0039693C">
        <w:rPr>
          <w:rFonts w:ascii="Times New Roman" w:hAnsi="Times New Roman" w:cs="Times New Roman"/>
          <w:sz w:val="24"/>
          <w:lang w:val="ru-RU"/>
        </w:rPr>
        <w:t xml:space="preserve"> – по образец;</w:t>
      </w:r>
    </w:p>
    <w:p w:rsidR="00277460" w:rsidRPr="00794152" w:rsidRDefault="00277460" w:rsidP="00277460">
      <w:pPr>
        <w:ind w:left="360"/>
        <w:jc w:val="both"/>
        <w:rPr>
          <w:rFonts w:ascii="Times New Roman" w:hAnsi="Times New Roman" w:cs="Times New Roman"/>
          <w:sz w:val="24"/>
          <w:u w:val="single"/>
          <w:lang w:val="ru-RU"/>
        </w:rPr>
      </w:pPr>
      <w:r w:rsidRPr="00F27D34">
        <w:rPr>
          <w:rFonts w:ascii="Times New Roman" w:hAnsi="Times New Roman" w:cs="Times New Roman"/>
          <w:sz w:val="24"/>
          <w:lang w:val="ru-RU"/>
        </w:rPr>
        <w:t>21.</w:t>
      </w:r>
      <w:r>
        <w:rPr>
          <w:rFonts w:ascii="Times New Roman" w:hAnsi="Times New Roman" w:cs="Times New Roman"/>
          <w:b/>
          <w:sz w:val="24"/>
          <w:lang w:val="ru-RU"/>
        </w:rPr>
        <w:t xml:space="preserve"> </w:t>
      </w:r>
      <w:r w:rsidR="00710AAC" w:rsidRPr="00277460">
        <w:rPr>
          <w:rFonts w:ascii="Times New Roman" w:hAnsi="Times New Roman" w:cs="Times New Roman"/>
          <w:b/>
          <w:sz w:val="24"/>
          <w:lang w:val="ru-RU"/>
        </w:rPr>
        <w:t>Ценово предложение</w:t>
      </w:r>
      <w:r w:rsidR="00710AAC" w:rsidRPr="00277460">
        <w:rPr>
          <w:rFonts w:ascii="Times New Roman" w:hAnsi="Times New Roman" w:cs="Times New Roman"/>
          <w:sz w:val="24"/>
          <w:lang w:val="ru-RU"/>
        </w:rPr>
        <w:t xml:space="preserve"> – по образец; В ценовото предложение участникът предлага такса за издаване на самолетен билет</w:t>
      </w:r>
      <w:r w:rsidR="00794152" w:rsidRPr="00277460">
        <w:rPr>
          <w:rFonts w:ascii="Times New Roman" w:hAnsi="Times New Roman" w:cs="Times New Roman"/>
          <w:sz w:val="24"/>
          <w:lang w:val="ru-RU"/>
        </w:rPr>
        <w:t xml:space="preserve">, </w:t>
      </w:r>
      <w:r w:rsidR="00710AAC" w:rsidRPr="00277460">
        <w:rPr>
          <w:rFonts w:ascii="Times New Roman" w:hAnsi="Times New Roman" w:cs="Times New Roman"/>
          <w:sz w:val="24"/>
          <w:lang w:val="ru-RU"/>
        </w:rPr>
        <w:t xml:space="preserve">която се посочва до втория десетичен знак и следва да бъде предложена в лева без и с ДДС. </w:t>
      </w:r>
      <w:r w:rsidRPr="00277460">
        <w:rPr>
          <w:rFonts w:ascii="Times New Roman" w:hAnsi="Times New Roman" w:cs="Times New Roman"/>
          <w:sz w:val="24"/>
          <w:lang w:val="ru-RU"/>
        </w:rPr>
        <w:t>Предлаганата такса за издаване на самолетен билет не може да бъде 0.00 лв. (нула лева)</w:t>
      </w:r>
      <w:r>
        <w:rPr>
          <w:rFonts w:ascii="Times New Roman" w:hAnsi="Times New Roman" w:cs="Times New Roman"/>
          <w:sz w:val="24"/>
          <w:lang w:val="ru-RU"/>
        </w:rPr>
        <w:t>.</w:t>
      </w:r>
      <w:r w:rsidRPr="00794152">
        <w:rPr>
          <w:rFonts w:ascii="Times New Roman" w:hAnsi="Times New Roman" w:cs="Times New Roman"/>
          <w:sz w:val="24"/>
          <w:u w:val="single"/>
          <w:lang w:val="ru-RU"/>
        </w:rPr>
        <w:t xml:space="preserve"> </w:t>
      </w:r>
    </w:p>
    <w:p w:rsidR="00710AAC" w:rsidRDefault="00710AAC" w:rsidP="00F27D34">
      <w:pPr>
        <w:ind w:left="426"/>
        <w:jc w:val="both"/>
        <w:rPr>
          <w:rFonts w:ascii="Times New Roman" w:hAnsi="Times New Roman" w:cs="Times New Roman"/>
          <w:sz w:val="24"/>
          <w:lang w:val="bg-BG"/>
        </w:rPr>
      </w:pPr>
      <w:r w:rsidRPr="00F27D34">
        <w:rPr>
          <w:rFonts w:ascii="Times New Roman" w:hAnsi="Times New Roman" w:cs="Times New Roman"/>
          <w:sz w:val="24"/>
          <w:lang w:val="ru-RU"/>
        </w:rPr>
        <w:t>2</w:t>
      </w:r>
      <w:r w:rsidR="00277460" w:rsidRPr="00F27D34">
        <w:rPr>
          <w:rFonts w:ascii="Times New Roman" w:hAnsi="Times New Roman" w:cs="Times New Roman"/>
          <w:sz w:val="24"/>
          <w:lang w:val="ru-RU"/>
        </w:rPr>
        <w:t>2</w:t>
      </w:r>
      <w:r w:rsidRPr="00F27D34">
        <w:rPr>
          <w:rFonts w:ascii="Times New Roman" w:hAnsi="Times New Roman" w:cs="Times New Roman"/>
          <w:sz w:val="24"/>
          <w:lang w:val="ru-RU"/>
        </w:rPr>
        <w:t>.</w:t>
      </w:r>
      <w:r w:rsidRPr="00277460">
        <w:rPr>
          <w:rFonts w:ascii="Times New Roman" w:hAnsi="Times New Roman" w:cs="Times New Roman"/>
          <w:sz w:val="24"/>
          <w:lang w:val="ru-RU"/>
        </w:rPr>
        <w:t xml:space="preserve"> </w:t>
      </w:r>
      <w:r w:rsidRPr="00277460">
        <w:rPr>
          <w:rFonts w:ascii="Times New Roman" w:hAnsi="Times New Roman" w:cs="Times New Roman"/>
          <w:b/>
          <w:sz w:val="24"/>
          <w:lang w:val="bg-BG"/>
        </w:rPr>
        <w:t>Списък на услугите,</w:t>
      </w:r>
      <w:r w:rsidRPr="00277460">
        <w:rPr>
          <w:rFonts w:ascii="Times New Roman" w:hAnsi="Times New Roman" w:cs="Times New Roman"/>
          <w:sz w:val="24"/>
          <w:lang w:val="bg-BG"/>
        </w:rPr>
        <w:t xml:space="preserve"> идентични или сходни с предмета на поръчката, </w:t>
      </w:r>
      <w:r w:rsidR="00F27D34">
        <w:rPr>
          <w:rFonts w:ascii="Times New Roman" w:hAnsi="Times New Roman" w:cs="Times New Roman"/>
          <w:sz w:val="24"/>
          <w:lang w:val="bg-BG"/>
        </w:rPr>
        <w:t xml:space="preserve">   </w:t>
      </w:r>
      <w:r w:rsidRPr="0057457A">
        <w:rPr>
          <w:rFonts w:ascii="Times New Roman" w:hAnsi="Times New Roman" w:cs="Times New Roman"/>
          <w:sz w:val="24"/>
          <w:lang w:val="bg-BG"/>
        </w:rPr>
        <w:t>извършени през последните три години преди датата на подаване на офертата</w:t>
      </w:r>
      <w:r w:rsidRPr="000A7EA6">
        <w:rPr>
          <w:sz w:val="23"/>
          <w:szCs w:val="23"/>
          <w:lang w:val="bg-BG"/>
        </w:rPr>
        <w:t xml:space="preserve"> </w:t>
      </w:r>
      <w:r w:rsidRPr="000A7EA6">
        <w:rPr>
          <w:rFonts w:ascii="Times New Roman" w:hAnsi="Times New Roman" w:cs="Times New Roman"/>
          <w:sz w:val="24"/>
          <w:lang w:val="bg-BG"/>
        </w:rPr>
        <w:t>с посочени стойности, дати и получатели –</w:t>
      </w:r>
      <w:r>
        <w:rPr>
          <w:rFonts w:ascii="Times New Roman" w:hAnsi="Times New Roman" w:cs="Times New Roman"/>
          <w:sz w:val="24"/>
          <w:lang w:val="bg-BG"/>
        </w:rPr>
        <w:t xml:space="preserve"> по </w:t>
      </w:r>
      <w:r w:rsidRPr="000A7EA6">
        <w:rPr>
          <w:rFonts w:ascii="Times New Roman" w:hAnsi="Times New Roman" w:cs="Times New Roman"/>
          <w:sz w:val="24"/>
          <w:lang w:val="bg-BG"/>
        </w:rPr>
        <w:t>образец</w:t>
      </w:r>
      <w:r>
        <w:rPr>
          <w:rFonts w:ascii="Times New Roman" w:hAnsi="Times New Roman" w:cs="Times New Roman"/>
          <w:sz w:val="24"/>
          <w:lang w:val="bg-BG"/>
        </w:rPr>
        <w:t>,</w:t>
      </w:r>
      <w:r w:rsidRPr="000A7EA6">
        <w:rPr>
          <w:rFonts w:ascii="Times New Roman" w:hAnsi="Times New Roman" w:cs="Times New Roman"/>
          <w:sz w:val="24"/>
          <w:lang w:val="bg-BG"/>
        </w:rPr>
        <w:t xml:space="preserve"> придружен с доказателства за извършените услуги</w:t>
      </w:r>
      <w:r w:rsidRPr="0057457A">
        <w:rPr>
          <w:rFonts w:ascii="Times New Roman" w:hAnsi="Times New Roman" w:cs="Times New Roman"/>
          <w:sz w:val="24"/>
          <w:lang w:val="bg-BG"/>
        </w:rPr>
        <w:t>;</w:t>
      </w:r>
    </w:p>
    <w:p w:rsidR="00710AAC" w:rsidRDefault="00710AAC" w:rsidP="00710AAC">
      <w:pPr>
        <w:ind w:left="705"/>
        <w:jc w:val="both"/>
        <w:rPr>
          <w:rFonts w:ascii="Times New Roman" w:hAnsi="Times New Roman" w:cs="Times New Roman"/>
          <w:sz w:val="24"/>
          <w:lang w:val="bg-BG"/>
        </w:rPr>
      </w:pPr>
    </w:p>
    <w:p w:rsidR="00710AAC" w:rsidRPr="00277460" w:rsidRDefault="00710AAC" w:rsidP="00277460">
      <w:pPr>
        <w:pStyle w:val="ListParagraph"/>
        <w:numPr>
          <w:ilvl w:val="0"/>
          <w:numId w:val="11"/>
        </w:numPr>
        <w:jc w:val="both"/>
        <w:rPr>
          <w:rFonts w:ascii="Times New Roman" w:hAnsi="Times New Roman" w:cs="Times New Roman"/>
          <w:sz w:val="24"/>
          <w:lang w:val="bg-BG"/>
        </w:rPr>
      </w:pPr>
      <w:r w:rsidRPr="00277460">
        <w:rPr>
          <w:rFonts w:ascii="Times New Roman" w:hAnsi="Times New Roman" w:cs="Times New Roman"/>
          <w:sz w:val="24"/>
          <w:lang w:val="ru-RU"/>
        </w:rPr>
        <w:t>Нотариално заверено пълномощно на лицето, упълномощено да представлява участника (в случай, че участникът не се представлява от лицата, които имат право на това, съгласно документите му за регистрация);</w:t>
      </w:r>
    </w:p>
    <w:p w:rsidR="00710AAC" w:rsidRPr="0057457A" w:rsidRDefault="00710AAC" w:rsidP="00710AAC">
      <w:pPr>
        <w:ind w:left="720"/>
        <w:jc w:val="both"/>
        <w:rPr>
          <w:rFonts w:ascii="Times New Roman" w:hAnsi="Times New Roman" w:cs="Times New Roman"/>
          <w:sz w:val="24"/>
          <w:lang w:val="bg-BG"/>
        </w:rPr>
      </w:pPr>
    </w:p>
    <w:p w:rsidR="00710AAC" w:rsidRPr="0057457A" w:rsidRDefault="00710AAC" w:rsidP="00710AAC">
      <w:pPr>
        <w:numPr>
          <w:ilvl w:val="0"/>
          <w:numId w:val="11"/>
        </w:numPr>
        <w:jc w:val="both"/>
        <w:rPr>
          <w:rFonts w:ascii="Times New Roman" w:hAnsi="Times New Roman" w:cs="Times New Roman"/>
          <w:sz w:val="24"/>
          <w:lang w:val="ru-RU"/>
        </w:rPr>
      </w:pPr>
      <w:r w:rsidRPr="0057457A">
        <w:rPr>
          <w:rFonts w:ascii="Times New Roman" w:hAnsi="Times New Roman" w:cs="Times New Roman"/>
          <w:sz w:val="24"/>
          <w:lang w:val="ru-RU"/>
        </w:rPr>
        <w:t>При участници – обединения, които не са юридически лица, в случай, че офертата се подава от лице, което не е вписано като представляващ в документа за създаване на обединението, в офертата се представят нотариално заверени пълномощни от всички участници в обединението, с които те упълномощават това лице да подаде офертата и да попълни и подпише до</w:t>
      </w:r>
      <w:r w:rsidR="00277460">
        <w:rPr>
          <w:rFonts w:ascii="Times New Roman" w:hAnsi="Times New Roman" w:cs="Times New Roman"/>
          <w:sz w:val="24"/>
          <w:lang w:val="ru-RU"/>
        </w:rPr>
        <w:t>кументите, общи за обединението;</w:t>
      </w:r>
    </w:p>
    <w:p w:rsidR="00710AAC" w:rsidRPr="0057457A" w:rsidRDefault="00710AAC" w:rsidP="00710AAC">
      <w:pPr>
        <w:jc w:val="both"/>
        <w:rPr>
          <w:rFonts w:ascii="Times New Roman" w:hAnsi="Times New Roman" w:cs="Times New Roman"/>
          <w:sz w:val="24"/>
          <w:lang w:val="ru-RU"/>
        </w:rPr>
      </w:pPr>
    </w:p>
    <w:p w:rsidR="00710AAC" w:rsidRDefault="00710AAC" w:rsidP="00710AAC">
      <w:pPr>
        <w:pStyle w:val="Default"/>
        <w:numPr>
          <w:ilvl w:val="0"/>
          <w:numId w:val="11"/>
        </w:numPr>
        <w:jc w:val="both"/>
        <w:rPr>
          <w:lang w:val="ru-RU"/>
        </w:rPr>
      </w:pPr>
      <w:r w:rsidRPr="0057457A">
        <w:rPr>
          <w:lang w:val="ru-RU"/>
        </w:rPr>
        <w:t xml:space="preserve">Документ (договор или споразумение) за създаване на обединение, подписан от лицата, включени в обединението, в който задължително е посочен  представляващ </w:t>
      </w:r>
      <w:r w:rsidRPr="00713092">
        <w:rPr>
          <w:lang w:val="ru-RU"/>
        </w:rPr>
        <w:t>(</w:t>
      </w:r>
      <w:r w:rsidRPr="00713092">
        <w:rPr>
          <w:bCs/>
          <w:lang w:val="ru-RU"/>
        </w:rPr>
        <w:t>само когато участникът е обединение, което не е юридическо лице</w:t>
      </w:r>
      <w:r w:rsidRPr="00713092">
        <w:rPr>
          <w:lang w:val="ru-RU"/>
        </w:rPr>
        <w:t>)</w:t>
      </w:r>
      <w:r>
        <w:rPr>
          <w:lang w:val="ru-RU"/>
        </w:rPr>
        <w:t xml:space="preserve">, съдържащ следната информаци във връзка с конкретната общствена поръчка: </w:t>
      </w:r>
    </w:p>
    <w:p w:rsidR="00710AAC" w:rsidRPr="00713092" w:rsidRDefault="00710AAC" w:rsidP="00710AAC">
      <w:pPr>
        <w:pStyle w:val="Default"/>
        <w:ind w:firstLine="705"/>
        <w:jc w:val="both"/>
        <w:rPr>
          <w:sz w:val="23"/>
          <w:szCs w:val="23"/>
          <w:lang w:eastAsia="bg-BG"/>
        </w:rPr>
      </w:pPr>
      <w:r w:rsidRPr="00713092">
        <w:rPr>
          <w:sz w:val="23"/>
          <w:szCs w:val="23"/>
          <w:lang w:eastAsia="bg-BG"/>
        </w:rPr>
        <w:t xml:space="preserve">а/ правата и задълженията на участниците в обединението; </w:t>
      </w:r>
    </w:p>
    <w:p w:rsidR="00710AAC" w:rsidRPr="00713092" w:rsidRDefault="00710AAC" w:rsidP="00710AAC">
      <w:pPr>
        <w:suppressAutoHyphens w:val="0"/>
        <w:autoSpaceDE w:val="0"/>
        <w:autoSpaceDN w:val="0"/>
        <w:adjustRightInd w:val="0"/>
        <w:ind w:firstLine="705"/>
        <w:jc w:val="both"/>
        <w:rPr>
          <w:rFonts w:ascii="Times New Roman" w:hAnsi="Times New Roman" w:cs="Times New Roman"/>
          <w:color w:val="000000"/>
          <w:sz w:val="23"/>
          <w:szCs w:val="23"/>
          <w:lang w:val="bg-BG" w:eastAsia="bg-BG"/>
        </w:rPr>
      </w:pPr>
      <w:r w:rsidRPr="00713092">
        <w:rPr>
          <w:rFonts w:ascii="Times New Roman" w:hAnsi="Times New Roman" w:cs="Times New Roman"/>
          <w:color w:val="000000"/>
          <w:sz w:val="23"/>
          <w:szCs w:val="23"/>
          <w:lang w:val="bg-BG" w:eastAsia="bg-BG"/>
        </w:rPr>
        <w:t xml:space="preserve">б/ разпределението на отговорността между членовете на обединението; </w:t>
      </w:r>
    </w:p>
    <w:p w:rsidR="00710AAC" w:rsidRPr="00713092" w:rsidRDefault="00710AAC" w:rsidP="00710AAC">
      <w:pPr>
        <w:suppressAutoHyphens w:val="0"/>
        <w:autoSpaceDE w:val="0"/>
        <w:autoSpaceDN w:val="0"/>
        <w:adjustRightInd w:val="0"/>
        <w:ind w:firstLine="705"/>
        <w:jc w:val="both"/>
        <w:rPr>
          <w:rFonts w:ascii="Times New Roman" w:hAnsi="Times New Roman" w:cs="Times New Roman"/>
          <w:color w:val="000000"/>
          <w:sz w:val="23"/>
          <w:szCs w:val="23"/>
          <w:lang w:val="bg-BG" w:eastAsia="bg-BG"/>
        </w:rPr>
      </w:pPr>
      <w:r w:rsidRPr="00713092">
        <w:rPr>
          <w:rFonts w:ascii="Times New Roman" w:hAnsi="Times New Roman" w:cs="Times New Roman"/>
          <w:color w:val="000000"/>
          <w:sz w:val="23"/>
          <w:szCs w:val="23"/>
          <w:lang w:val="bg-BG" w:eastAsia="bg-BG"/>
        </w:rPr>
        <w:t xml:space="preserve">в/ дейностите, които ще изпълнява всеки член на обединението; </w:t>
      </w:r>
    </w:p>
    <w:p w:rsidR="00710AAC" w:rsidRPr="0057457A" w:rsidRDefault="00710AAC" w:rsidP="00710AAC">
      <w:pPr>
        <w:suppressAutoHyphens w:val="0"/>
        <w:autoSpaceDE w:val="0"/>
        <w:autoSpaceDN w:val="0"/>
        <w:adjustRightInd w:val="0"/>
        <w:ind w:left="705"/>
        <w:jc w:val="both"/>
        <w:rPr>
          <w:rFonts w:ascii="Times New Roman" w:hAnsi="Times New Roman" w:cs="Times New Roman"/>
          <w:sz w:val="24"/>
          <w:lang w:val="bg-BG"/>
        </w:rPr>
      </w:pPr>
      <w:r w:rsidRPr="00713092">
        <w:rPr>
          <w:rFonts w:ascii="Times New Roman" w:hAnsi="Times New Roman" w:cs="Times New Roman"/>
          <w:color w:val="000000"/>
          <w:sz w:val="23"/>
          <w:szCs w:val="23"/>
          <w:lang w:val="bg-BG" w:eastAsia="bg-BG"/>
        </w:rPr>
        <w:t xml:space="preserve">г/ </w:t>
      </w:r>
      <w:r w:rsidRPr="00713092">
        <w:rPr>
          <w:rFonts w:ascii="Times New Roman" w:hAnsi="Times New Roman" w:cs="Times New Roman"/>
          <w:sz w:val="23"/>
          <w:szCs w:val="23"/>
          <w:lang w:val="bg-BG" w:eastAsia="bg-BG"/>
        </w:rPr>
        <w:t xml:space="preserve">посочване на упълномощено лице, което ще представлява участника при изпълнението на договора и което лице е упълномощено да задължава, да получава указания за и от името на всеки член на обединението </w:t>
      </w:r>
      <w:r w:rsidRPr="0057457A">
        <w:rPr>
          <w:rFonts w:ascii="Times New Roman" w:hAnsi="Times New Roman" w:cs="Times New Roman"/>
          <w:sz w:val="24"/>
          <w:lang w:val="ru-RU"/>
        </w:rPr>
        <w:t>– оригинал или нотариално заверено копие;</w:t>
      </w:r>
    </w:p>
    <w:p w:rsidR="00710AAC" w:rsidRDefault="00710AAC" w:rsidP="00710AAC">
      <w:pPr>
        <w:jc w:val="both"/>
        <w:rPr>
          <w:rFonts w:ascii="Times New Roman" w:hAnsi="Times New Roman" w:cs="Times New Roman"/>
          <w:sz w:val="24"/>
          <w:lang w:val="bg-BG"/>
        </w:rPr>
      </w:pPr>
      <w:r>
        <w:rPr>
          <w:rFonts w:ascii="Times New Roman" w:hAnsi="Times New Roman" w:cs="Times New Roman"/>
          <w:sz w:val="24"/>
          <w:lang w:val="bg-BG"/>
        </w:rPr>
        <w:tab/>
      </w:r>
    </w:p>
    <w:p w:rsidR="00710AAC" w:rsidRPr="0057457A" w:rsidRDefault="00710AAC" w:rsidP="00710AAC">
      <w:pPr>
        <w:ind w:firstLine="705"/>
        <w:jc w:val="both"/>
        <w:rPr>
          <w:rFonts w:ascii="Times New Roman" w:hAnsi="Times New Roman" w:cs="Times New Roman"/>
          <w:i/>
          <w:sz w:val="24"/>
          <w:lang w:val="bg-BG"/>
        </w:rPr>
      </w:pPr>
      <w:r w:rsidRPr="0057457A">
        <w:rPr>
          <w:rFonts w:ascii="Times New Roman" w:hAnsi="Times New Roman" w:cs="Times New Roman"/>
          <w:i/>
          <w:sz w:val="24"/>
          <w:lang w:val="bg-BG"/>
        </w:rPr>
        <w:t>Всички представени документи трябва да са с дата на издаване, предшестваща подаването на офертата с не повече от 6 месеца или да са в срока на тяхната валидност, когато такава е изрично записана в тях.</w:t>
      </w:r>
    </w:p>
    <w:p w:rsidR="00710AAC" w:rsidRPr="0057457A" w:rsidRDefault="00710AAC" w:rsidP="00710AAC">
      <w:pPr>
        <w:tabs>
          <w:tab w:val="left" w:pos="3675"/>
        </w:tabs>
        <w:jc w:val="both"/>
        <w:rPr>
          <w:rFonts w:ascii="Times New Roman" w:hAnsi="Times New Roman" w:cs="Times New Roman"/>
          <w:i/>
          <w:sz w:val="24"/>
          <w:lang w:val="bg-BG"/>
        </w:rPr>
      </w:pPr>
    </w:p>
    <w:p w:rsidR="00710AAC" w:rsidRDefault="00710AAC" w:rsidP="00710AAC">
      <w:pPr>
        <w:jc w:val="both"/>
        <w:rPr>
          <w:rFonts w:ascii="Times New Roman" w:hAnsi="Times New Roman" w:cs="Times New Roman"/>
          <w:i/>
          <w:sz w:val="24"/>
          <w:lang w:val="bg-BG"/>
        </w:rPr>
      </w:pPr>
      <w:r>
        <w:rPr>
          <w:rFonts w:ascii="Times New Roman" w:hAnsi="Times New Roman" w:cs="Times New Roman"/>
          <w:sz w:val="24"/>
          <w:lang w:val="bg-BG"/>
        </w:rPr>
        <w:tab/>
      </w:r>
      <w:r w:rsidRPr="00FE78CF">
        <w:rPr>
          <w:rFonts w:ascii="Times New Roman" w:hAnsi="Times New Roman" w:cs="Times New Roman"/>
          <w:b/>
          <w:i/>
          <w:sz w:val="24"/>
          <w:lang w:val="bg-BG"/>
        </w:rPr>
        <w:t>Предложението за изпълнение и ценовото предложение се подписват само от лица, които имат право да представляват участника и могат да удостоверят пред възложителя представителните си функции</w:t>
      </w:r>
      <w:r w:rsidRPr="0057457A">
        <w:rPr>
          <w:rFonts w:ascii="Times New Roman" w:hAnsi="Times New Roman" w:cs="Times New Roman"/>
          <w:i/>
          <w:sz w:val="24"/>
          <w:lang w:val="bg-BG"/>
        </w:rPr>
        <w:t xml:space="preserve">. </w:t>
      </w:r>
    </w:p>
    <w:p w:rsidR="00710AAC" w:rsidRPr="0057457A" w:rsidRDefault="00710AAC" w:rsidP="00710AAC">
      <w:pPr>
        <w:jc w:val="both"/>
        <w:rPr>
          <w:rFonts w:ascii="Times New Roman" w:hAnsi="Times New Roman" w:cs="Times New Roman"/>
          <w:i/>
          <w:sz w:val="24"/>
          <w:lang w:val="bg-BG"/>
        </w:rPr>
      </w:pPr>
    </w:p>
    <w:p w:rsidR="00710AAC" w:rsidRPr="0057457A" w:rsidRDefault="00710AAC" w:rsidP="00710AAC">
      <w:pPr>
        <w:ind w:firstLine="720"/>
        <w:jc w:val="both"/>
        <w:rPr>
          <w:rFonts w:ascii="Times New Roman" w:hAnsi="Times New Roman" w:cs="Times New Roman"/>
          <w:i/>
          <w:sz w:val="24"/>
          <w:lang w:val="bg-BG"/>
        </w:rPr>
      </w:pPr>
    </w:p>
    <w:p w:rsidR="00710AAC" w:rsidRDefault="00710AAC" w:rsidP="00710AAC">
      <w:pPr>
        <w:pStyle w:val="Heading4"/>
        <w:numPr>
          <w:ilvl w:val="0"/>
          <w:numId w:val="0"/>
        </w:numPr>
        <w:spacing w:before="0" w:after="0"/>
        <w:jc w:val="center"/>
        <w:rPr>
          <w:lang w:val="ru-RU"/>
        </w:rPr>
      </w:pPr>
      <w:r w:rsidRPr="0057457A">
        <w:rPr>
          <w:rFonts w:ascii="Times New Roman Bold" w:eastAsia="Times New Roman" w:hAnsi="Times New Roman Bold" w:cs="Times New Roman"/>
          <w:caps/>
          <w:sz w:val="24"/>
          <w:szCs w:val="24"/>
          <w:lang w:val="ru-RU"/>
        </w:rPr>
        <w:t>Раздел V</w:t>
      </w:r>
      <w:r>
        <w:rPr>
          <w:rFonts w:ascii="Times New Roman Bold" w:eastAsia="Times New Roman" w:hAnsi="Times New Roman Bold" w:cs="Times New Roman"/>
          <w:caps/>
          <w:sz w:val="24"/>
          <w:szCs w:val="24"/>
          <w:lang w:val="ru-RU"/>
        </w:rPr>
        <w:t>. разглеждане</w:t>
      </w:r>
      <w:r w:rsidRPr="00BC4572">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НА ОФЕРТИТЕ.</w:t>
      </w:r>
      <w:r>
        <w:rPr>
          <w:rFonts w:ascii="Times New Roman Bold" w:eastAsia="Times New Roman" w:hAnsi="Times New Roman Bold" w:cs="Times New Roman"/>
          <w:caps/>
          <w:sz w:val="24"/>
          <w:szCs w:val="24"/>
          <w:lang w:val="ru-RU"/>
        </w:rPr>
        <w:t xml:space="preserve"> </w:t>
      </w:r>
      <w:r>
        <w:rPr>
          <w:rFonts w:ascii="Times New Roman" w:eastAsia="Times New Roman" w:hAnsi="Times New Roman" w:cs="Times New Roman"/>
          <w:sz w:val="24"/>
          <w:szCs w:val="24"/>
          <w:lang w:val="ru-RU"/>
        </w:rPr>
        <w:t>КРИТЕРИЙ ЗА ВЪЗЛАГАНЕ.</w:t>
      </w:r>
      <w:r>
        <w:rPr>
          <w:rFonts w:ascii="Times New Roman Bold" w:eastAsia="Times New Roman" w:hAnsi="Times New Roman Bold" w:cs="Times New Roman"/>
          <w:caps/>
          <w:sz w:val="24"/>
          <w:szCs w:val="24"/>
          <w:lang w:val="ru-RU"/>
        </w:rPr>
        <w:t xml:space="preserve"> оценка и класиране на офертите</w:t>
      </w:r>
      <w:r>
        <w:rPr>
          <w:rFonts w:ascii="Times New Roman" w:eastAsia="Times New Roman" w:hAnsi="Times New Roman" w:cs="Times New Roman"/>
          <w:sz w:val="24"/>
          <w:szCs w:val="24"/>
          <w:lang w:val="ru-RU"/>
        </w:rPr>
        <w:t xml:space="preserve">. ОПРЕДЕЛЯНЕ НА ИЗПЪЛНИТЕЛ. </w:t>
      </w:r>
    </w:p>
    <w:p w:rsidR="00710AAC" w:rsidRDefault="00710AAC" w:rsidP="00710AAC">
      <w:pPr>
        <w:suppressAutoHyphens w:val="0"/>
        <w:autoSpaceDE w:val="0"/>
        <w:autoSpaceDN w:val="0"/>
        <w:adjustRightInd w:val="0"/>
        <w:rPr>
          <w:rFonts w:ascii="Times New Roman" w:hAnsi="Times New Roman" w:cs="Times New Roman"/>
          <w:sz w:val="24"/>
          <w:lang w:val="bg-BG"/>
        </w:rPr>
      </w:pPr>
    </w:p>
    <w:p w:rsidR="00710AAC" w:rsidRPr="004754AC" w:rsidRDefault="00710AAC" w:rsidP="00710AAC">
      <w:pPr>
        <w:suppressAutoHyphens w:val="0"/>
        <w:autoSpaceDE w:val="0"/>
        <w:autoSpaceDN w:val="0"/>
        <w:adjustRightInd w:val="0"/>
        <w:jc w:val="both"/>
        <w:rPr>
          <w:rFonts w:ascii="Times New Roman" w:hAnsi="Times New Roman" w:cs="Times New Roman"/>
          <w:color w:val="000000"/>
          <w:sz w:val="24"/>
          <w:lang w:val="bg-BG" w:eastAsia="bg-BG"/>
        </w:rPr>
      </w:pPr>
      <w:r>
        <w:rPr>
          <w:rFonts w:ascii="Times New Roman" w:hAnsi="Times New Roman" w:cs="Times New Roman"/>
          <w:color w:val="000000"/>
          <w:sz w:val="24"/>
          <w:lang w:val="bg-BG" w:eastAsia="bg-BG"/>
        </w:rPr>
        <w:t xml:space="preserve">1. </w:t>
      </w:r>
      <w:r w:rsidRPr="004754AC">
        <w:rPr>
          <w:rFonts w:ascii="Times New Roman" w:hAnsi="Times New Roman" w:cs="Times New Roman"/>
          <w:color w:val="000000"/>
          <w:sz w:val="24"/>
          <w:lang w:val="bg-BG" w:eastAsia="bg-BG"/>
        </w:rPr>
        <w:t xml:space="preserve">Възложителят назначава със заповед комисия, която отговаря за разглеждане, оценка и класиране на офертите. Комисията се състои от нечетен брой членове. Действията на комисията се протоколират. </w:t>
      </w:r>
    </w:p>
    <w:p w:rsidR="00710AAC" w:rsidRDefault="00710AAC" w:rsidP="00710AAC">
      <w:pPr>
        <w:suppressAutoHyphens w:val="0"/>
        <w:autoSpaceDE w:val="0"/>
        <w:autoSpaceDN w:val="0"/>
        <w:adjustRightInd w:val="0"/>
        <w:jc w:val="both"/>
        <w:rPr>
          <w:rFonts w:ascii="Times New Roman" w:hAnsi="Times New Roman" w:cs="Times New Roman"/>
          <w:color w:val="000000"/>
          <w:sz w:val="24"/>
          <w:lang w:val="bg-BG" w:eastAsia="bg-BG"/>
        </w:rPr>
      </w:pPr>
    </w:p>
    <w:p w:rsidR="00710AAC" w:rsidRPr="004754AC" w:rsidRDefault="00710AAC" w:rsidP="00710AAC">
      <w:pPr>
        <w:suppressAutoHyphens w:val="0"/>
        <w:autoSpaceDE w:val="0"/>
        <w:autoSpaceDN w:val="0"/>
        <w:adjustRightInd w:val="0"/>
        <w:jc w:val="both"/>
        <w:rPr>
          <w:rFonts w:ascii="Times New Roman" w:hAnsi="Times New Roman" w:cs="Times New Roman"/>
          <w:color w:val="000000"/>
          <w:sz w:val="24"/>
          <w:lang w:val="bg-BG" w:eastAsia="bg-BG"/>
        </w:rPr>
      </w:pPr>
      <w:r>
        <w:rPr>
          <w:rFonts w:ascii="Times New Roman" w:hAnsi="Times New Roman" w:cs="Times New Roman"/>
          <w:color w:val="000000"/>
          <w:sz w:val="24"/>
          <w:lang w:val="bg-BG" w:eastAsia="bg-BG"/>
        </w:rPr>
        <w:t xml:space="preserve">2. </w:t>
      </w:r>
      <w:r w:rsidRPr="004754AC">
        <w:rPr>
          <w:rFonts w:ascii="Times New Roman" w:hAnsi="Times New Roman" w:cs="Times New Roman"/>
          <w:color w:val="000000"/>
          <w:sz w:val="24"/>
          <w:lang w:val="bg-BG" w:eastAsia="bg-BG"/>
        </w:rPr>
        <w:t xml:space="preserve">Офертите ще бъдат отворени от комисията </w:t>
      </w:r>
      <w:r w:rsidRPr="004754AC">
        <w:rPr>
          <w:rFonts w:ascii="Times New Roman" w:hAnsi="Times New Roman" w:cs="Times New Roman"/>
          <w:b/>
          <w:bCs/>
          <w:color w:val="000000"/>
          <w:sz w:val="24"/>
          <w:lang w:val="bg-BG" w:eastAsia="bg-BG"/>
        </w:rPr>
        <w:t xml:space="preserve">в първия работен ден, следващ последният ден от срока за получаване на оферти, от </w:t>
      </w:r>
      <w:r w:rsidR="00C850FD">
        <w:rPr>
          <w:rFonts w:ascii="Times New Roman" w:hAnsi="Times New Roman" w:cs="Times New Roman"/>
          <w:b/>
          <w:bCs/>
          <w:color w:val="000000"/>
          <w:sz w:val="24"/>
          <w:lang w:val="bg-BG" w:eastAsia="bg-BG"/>
        </w:rPr>
        <w:t>11</w:t>
      </w:r>
      <w:r w:rsidRPr="00C850FD">
        <w:rPr>
          <w:rFonts w:ascii="Times New Roman" w:hAnsi="Times New Roman" w:cs="Times New Roman"/>
          <w:b/>
          <w:bCs/>
          <w:color w:val="000000"/>
          <w:sz w:val="24"/>
          <w:lang w:val="bg-BG" w:eastAsia="bg-BG"/>
        </w:rPr>
        <w:t xml:space="preserve"> ч</w:t>
      </w:r>
      <w:r w:rsidRPr="004754AC">
        <w:rPr>
          <w:rFonts w:ascii="Times New Roman" w:hAnsi="Times New Roman" w:cs="Times New Roman"/>
          <w:b/>
          <w:bCs/>
          <w:color w:val="000000"/>
          <w:sz w:val="24"/>
          <w:lang w:val="bg-BG" w:eastAsia="bg-BG"/>
        </w:rPr>
        <w:t xml:space="preserve">аса </w:t>
      </w:r>
      <w:r w:rsidRPr="004754AC">
        <w:rPr>
          <w:rFonts w:ascii="Times New Roman" w:hAnsi="Times New Roman" w:cs="Times New Roman"/>
          <w:color w:val="000000"/>
          <w:sz w:val="24"/>
          <w:lang w:val="bg-BG" w:eastAsia="bg-BG"/>
        </w:rPr>
        <w:t xml:space="preserve">на адреса на възложителя – гр. София, </w:t>
      </w:r>
      <w:r w:rsidR="00E50941">
        <w:rPr>
          <w:rFonts w:ascii="Times New Roman" w:hAnsi="Times New Roman" w:cs="Times New Roman"/>
          <w:color w:val="000000"/>
          <w:sz w:val="24"/>
          <w:lang w:val="bg-BG" w:eastAsia="bg-BG"/>
        </w:rPr>
        <w:t>б</w:t>
      </w:r>
      <w:r w:rsidRPr="004754AC">
        <w:rPr>
          <w:rFonts w:ascii="Times New Roman" w:hAnsi="Times New Roman" w:cs="Times New Roman"/>
          <w:color w:val="000000"/>
          <w:sz w:val="24"/>
          <w:lang w:val="bg-BG" w:eastAsia="bg-BG"/>
        </w:rPr>
        <w:t>ул."</w:t>
      </w:r>
      <w:r w:rsidR="00E50941">
        <w:rPr>
          <w:rFonts w:ascii="Times New Roman" w:hAnsi="Times New Roman" w:cs="Times New Roman"/>
          <w:color w:val="000000"/>
          <w:sz w:val="24"/>
          <w:lang w:val="bg-BG" w:eastAsia="bg-BG"/>
        </w:rPr>
        <w:t>Цариградско шосе</w:t>
      </w:r>
      <w:r w:rsidRPr="004754AC">
        <w:rPr>
          <w:rFonts w:ascii="Times New Roman" w:hAnsi="Times New Roman" w:cs="Times New Roman"/>
          <w:color w:val="000000"/>
          <w:sz w:val="24"/>
          <w:lang w:val="bg-BG" w:eastAsia="bg-BG"/>
        </w:rPr>
        <w:t xml:space="preserve">" № </w:t>
      </w:r>
      <w:r w:rsidR="00E50941">
        <w:rPr>
          <w:rFonts w:ascii="Times New Roman" w:hAnsi="Times New Roman" w:cs="Times New Roman"/>
          <w:color w:val="000000"/>
          <w:sz w:val="24"/>
          <w:lang w:val="bg-BG" w:eastAsia="bg-BG"/>
        </w:rPr>
        <w:t>119</w:t>
      </w:r>
      <w:r w:rsidRPr="004754AC">
        <w:rPr>
          <w:rFonts w:ascii="Times New Roman" w:hAnsi="Times New Roman" w:cs="Times New Roman"/>
          <w:color w:val="000000"/>
          <w:sz w:val="24"/>
          <w:lang w:val="bg-BG" w:eastAsia="bg-BG"/>
        </w:rPr>
        <w:t>. Отварянето на офертите е публично и на него могат да присъстват участниците във възлагането или те</w:t>
      </w:r>
      <w:r>
        <w:rPr>
          <w:rFonts w:ascii="Times New Roman" w:hAnsi="Times New Roman" w:cs="Times New Roman"/>
          <w:color w:val="000000"/>
          <w:sz w:val="24"/>
          <w:lang w:val="bg-BG" w:eastAsia="bg-BG"/>
        </w:rPr>
        <w:t xml:space="preserve">хни упълномощени представители. </w:t>
      </w:r>
    </w:p>
    <w:p w:rsidR="00710AAC" w:rsidRDefault="00710AAC" w:rsidP="00710AAC">
      <w:pPr>
        <w:suppressAutoHyphens w:val="0"/>
        <w:autoSpaceDE w:val="0"/>
        <w:autoSpaceDN w:val="0"/>
        <w:adjustRightInd w:val="0"/>
        <w:jc w:val="both"/>
        <w:rPr>
          <w:rFonts w:ascii="Times New Roman" w:hAnsi="Times New Roman" w:cs="Times New Roman"/>
          <w:color w:val="000000"/>
          <w:sz w:val="24"/>
          <w:lang w:val="bg-BG" w:eastAsia="bg-BG"/>
        </w:rPr>
      </w:pPr>
    </w:p>
    <w:p w:rsidR="00710AAC" w:rsidRPr="004754AC" w:rsidRDefault="00710AAC" w:rsidP="00710AAC">
      <w:pPr>
        <w:suppressAutoHyphens w:val="0"/>
        <w:autoSpaceDE w:val="0"/>
        <w:autoSpaceDN w:val="0"/>
        <w:adjustRightInd w:val="0"/>
        <w:jc w:val="both"/>
        <w:rPr>
          <w:rFonts w:ascii="Times New Roman" w:hAnsi="Times New Roman" w:cs="Times New Roman"/>
          <w:color w:val="000000"/>
          <w:sz w:val="24"/>
          <w:lang w:val="bg-BG" w:eastAsia="bg-BG"/>
        </w:rPr>
      </w:pPr>
      <w:r>
        <w:rPr>
          <w:rFonts w:ascii="Times New Roman" w:hAnsi="Times New Roman" w:cs="Times New Roman"/>
          <w:color w:val="000000"/>
          <w:sz w:val="24"/>
          <w:lang w:val="bg-BG" w:eastAsia="bg-BG"/>
        </w:rPr>
        <w:t xml:space="preserve">3. </w:t>
      </w:r>
      <w:r w:rsidRPr="004754AC">
        <w:rPr>
          <w:rFonts w:ascii="Times New Roman" w:hAnsi="Times New Roman" w:cs="Times New Roman"/>
          <w:color w:val="000000"/>
          <w:sz w:val="24"/>
          <w:lang w:val="bg-BG" w:eastAsia="bg-BG"/>
        </w:rPr>
        <w:t xml:space="preserve">След получаване на офертите и списъка с участниците, членовете на комисията за провеждане на процедурата подават декларации за обстоятелства по чл. 103, ал. 2 от ЗОП. </w:t>
      </w:r>
    </w:p>
    <w:p w:rsidR="00710AAC" w:rsidRDefault="00710AAC" w:rsidP="00710AAC">
      <w:pPr>
        <w:jc w:val="both"/>
        <w:rPr>
          <w:rFonts w:ascii="Times New Roman" w:hAnsi="Times New Roman" w:cs="Times New Roman"/>
          <w:color w:val="000000"/>
          <w:sz w:val="24"/>
          <w:lang w:val="bg-BG" w:eastAsia="bg-BG"/>
        </w:rPr>
      </w:pPr>
    </w:p>
    <w:p w:rsidR="00710AAC" w:rsidRPr="000A7EA6" w:rsidRDefault="00710AAC" w:rsidP="00710AAC">
      <w:pPr>
        <w:jc w:val="both"/>
        <w:rPr>
          <w:rFonts w:ascii="Times New Roman" w:hAnsi="Times New Roman" w:cs="Times New Roman"/>
          <w:sz w:val="24"/>
          <w:lang w:val="bg-BG"/>
        </w:rPr>
      </w:pPr>
      <w:r>
        <w:rPr>
          <w:rFonts w:ascii="Times New Roman" w:hAnsi="Times New Roman" w:cs="Times New Roman"/>
          <w:color w:val="000000"/>
          <w:sz w:val="24"/>
          <w:lang w:val="bg-BG" w:eastAsia="bg-BG"/>
        </w:rPr>
        <w:t xml:space="preserve">4. </w:t>
      </w:r>
      <w:r w:rsidRPr="004754AC">
        <w:rPr>
          <w:rFonts w:ascii="Times New Roman" w:hAnsi="Times New Roman" w:cs="Times New Roman"/>
          <w:color w:val="000000"/>
          <w:sz w:val="24"/>
          <w:lang w:val="bg-BG" w:eastAsia="bg-BG"/>
        </w:rPr>
        <w:t>Разглеждането, оценяването и класирането на офертите се извършва съобразно определения от възложителя критерий за оценка на офертите.</w:t>
      </w:r>
    </w:p>
    <w:p w:rsidR="00710AAC" w:rsidRDefault="00710AAC" w:rsidP="00710AAC">
      <w:pPr>
        <w:jc w:val="both"/>
        <w:rPr>
          <w:rFonts w:ascii="Times New Roman" w:hAnsi="Times New Roman" w:cs="Times New Roman"/>
          <w:sz w:val="24"/>
          <w:lang w:val="ru-RU"/>
        </w:rPr>
      </w:pPr>
    </w:p>
    <w:p w:rsidR="007B0ADF" w:rsidRPr="00867A74" w:rsidRDefault="007B0ADF" w:rsidP="007B0ADF">
      <w:pPr>
        <w:jc w:val="both"/>
        <w:rPr>
          <w:rFonts w:ascii="Times New Roman" w:hAnsi="Times New Roman" w:cs="Times New Roman"/>
          <w:b/>
          <w:sz w:val="24"/>
          <w:lang w:val="ru-RU"/>
        </w:rPr>
      </w:pPr>
      <w:r>
        <w:rPr>
          <w:rFonts w:ascii="Times New Roman" w:hAnsi="Times New Roman" w:cs="Times New Roman"/>
          <w:b/>
          <w:sz w:val="24"/>
          <w:lang w:val="ru-RU"/>
        </w:rPr>
        <w:t xml:space="preserve">5. </w:t>
      </w:r>
      <w:r w:rsidRPr="00D9017D">
        <w:rPr>
          <w:rFonts w:ascii="Times New Roman" w:hAnsi="Times New Roman" w:cs="Times New Roman"/>
          <w:b/>
          <w:sz w:val="24"/>
          <w:lang w:val="ru-RU"/>
        </w:rPr>
        <w:t>Критерий за възлагане</w:t>
      </w:r>
      <w:r w:rsidR="00C935A9">
        <w:rPr>
          <w:rFonts w:ascii="Times New Roman" w:hAnsi="Times New Roman" w:cs="Times New Roman"/>
          <w:b/>
          <w:sz w:val="24"/>
          <w:lang w:val="ru-RU"/>
        </w:rPr>
        <w:t>.</w:t>
      </w:r>
    </w:p>
    <w:p w:rsidR="007B0ADF" w:rsidRPr="00D9017D" w:rsidRDefault="007B0ADF" w:rsidP="007B0ADF">
      <w:pPr>
        <w:jc w:val="both"/>
        <w:rPr>
          <w:rFonts w:ascii="Times New Roman" w:hAnsi="Times New Roman" w:cs="Times New Roman"/>
          <w:b/>
          <w:sz w:val="24"/>
          <w:lang w:val="ru-RU"/>
        </w:rPr>
      </w:pPr>
    </w:p>
    <w:p w:rsidR="007B0ADF" w:rsidRDefault="007B0ADF" w:rsidP="007B0ADF">
      <w:pPr>
        <w:jc w:val="both"/>
        <w:rPr>
          <w:rFonts w:ascii="Times New Roman" w:hAnsi="Times New Roman" w:cs="Times New Roman"/>
          <w:b/>
          <w:bCs/>
          <w:sz w:val="24"/>
          <w:lang w:val="ru-RU"/>
        </w:rPr>
      </w:pPr>
      <w:r>
        <w:rPr>
          <w:rFonts w:ascii="Times New Roman" w:hAnsi="Times New Roman" w:cs="Times New Roman"/>
          <w:sz w:val="24"/>
          <w:lang w:val="ru-RU"/>
        </w:rPr>
        <w:t xml:space="preserve">Възложителят ще възложи настоящата обществена поръчка чрез определяне на икономически най-изгодната оферта </w:t>
      </w:r>
      <w:r w:rsidRPr="00993F1F">
        <w:rPr>
          <w:rFonts w:ascii="Times New Roman" w:hAnsi="Times New Roman" w:cs="Times New Roman"/>
          <w:b/>
          <w:sz w:val="24"/>
          <w:lang w:val="ru-RU"/>
        </w:rPr>
        <w:t>при критерий за възлагане</w:t>
      </w:r>
      <w:r w:rsidRPr="004B7AC0">
        <w:rPr>
          <w:rFonts w:ascii="Times New Roman" w:hAnsi="Times New Roman" w:cs="Times New Roman"/>
          <w:sz w:val="24"/>
          <w:lang w:val="ru-RU"/>
        </w:rPr>
        <w:t xml:space="preserve"> на поръчката</w:t>
      </w:r>
      <w:r>
        <w:rPr>
          <w:rFonts w:ascii="Times New Roman" w:hAnsi="Times New Roman" w:cs="Times New Roman"/>
          <w:sz w:val="24"/>
          <w:lang w:val="ru-RU"/>
        </w:rPr>
        <w:t xml:space="preserve"> </w:t>
      </w:r>
      <w:r>
        <w:rPr>
          <w:rFonts w:ascii="Times New Roman" w:hAnsi="Times New Roman" w:cs="Times New Roman"/>
          <w:b/>
          <w:bCs/>
          <w:sz w:val="24"/>
          <w:lang w:val="ru-RU"/>
        </w:rPr>
        <w:t>оптимално съотношение качество/цена.</w:t>
      </w:r>
    </w:p>
    <w:p w:rsidR="007B0ADF" w:rsidRDefault="007B0ADF" w:rsidP="007B0ADF">
      <w:pPr>
        <w:jc w:val="both"/>
        <w:rPr>
          <w:rFonts w:ascii="Times New Roman" w:hAnsi="Times New Roman" w:cs="Times New Roman"/>
          <w:b/>
          <w:bCs/>
          <w:sz w:val="24"/>
          <w:lang w:val="ru-RU"/>
        </w:rPr>
      </w:pPr>
    </w:p>
    <w:p w:rsidR="007740F3" w:rsidRPr="00622AD1" w:rsidRDefault="007740F3" w:rsidP="007740F3">
      <w:pPr>
        <w:jc w:val="both"/>
        <w:rPr>
          <w:rFonts w:ascii="Times New Roman" w:hAnsi="Times New Roman"/>
          <w:sz w:val="24"/>
          <w:lang w:val="bg-BG"/>
        </w:rPr>
      </w:pPr>
      <w:r w:rsidRPr="00622AD1">
        <w:rPr>
          <w:rFonts w:ascii="Times New Roman" w:hAnsi="Times New Roman"/>
          <w:sz w:val="24"/>
          <w:lang w:val="bg-BG"/>
        </w:rPr>
        <w:t>При подготвяне на офертите си участниците следва да имат предвид, че за да се извърши оценката е необходимо да посочат конкретни стойности или съответно цени по всеки един от показателите, включени в оценката.</w:t>
      </w:r>
    </w:p>
    <w:p w:rsidR="007740F3" w:rsidRPr="00622AD1" w:rsidRDefault="007740F3" w:rsidP="007740F3">
      <w:pPr>
        <w:jc w:val="both"/>
        <w:rPr>
          <w:rFonts w:ascii="Times New Roman" w:hAnsi="Times New Roman"/>
          <w:sz w:val="24"/>
          <w:lang w:val="bg-BG"/>
        </w:rPr>
      </w:pPr>
      <w:r w:rsidRPr="00622AD1">
        <w:rPr>
          <w:rFonts w:ascii="Times New Roman" w:hAnsi="Times New Roman"/>
          <w:sz w:val="24"/>
          <w:lang w:val="bg-BG"/>
        </w:rPr>
        <w:t>Класирането на участниците се извършва в низходящ ред.</w:t>
      </w:r>
    </w:p>
    <w:p w:rsidR="007740F3" w:rsidRPr="00622AD1" w:rsidRDefault="007740F3" w:rsidP="007740F3">
      <w:pPr>
        <w:jc w:val="both"/>
        <w:rPr>
          <w:rFonts w:ascii="Times New Roman" w:hAnsi="Times New Roman"/>
          <w:sz w:val="24"/>
          <w:lang w:val="bg-BG"/>
        </w:rPr>
      </w:pPr>
      <w:r w:rsidRPr="00D61F6A">
        <w:rPr>
          <w:rFonts w:ascii="Times New Roman" w:hAnsi="Times New Roman"/>
          <w:sz w:val="24"/>
          <w:lang w:val="bg-BG"/>
        </w:rPr>
        <w:t>Участникът получил най-голям брой точки по крайната комплексна оценка се класира на първо място.</w:t>
      </w:r>
    </w:p>
    <w:p w:rsidR="007740F3" w:rsidRPr="00622AD1" w:rsidRDefault="007740F3" w:rsidP="007740F3">
      <w:pPr>
        <w:jc w:val="both"/>
        <w:rPr>
          <w:rFonts w:ascii="Times New Roman" w:hAnsi="Times New Roman"/>
          <w:sz w:val="24"/>
          <w:lang w:val="bg-BG"/>
        </w:rPr>
      </w:pPr>
      <w:r w:rsidRPr="00622AD1">
        <w:rPr>
          <w:rFonts w:ascii="Times New Roman" w:hAnsi="Times New Roman"/>
          <w:sz w:val="24"/>
          <w:lang w:val="bg-BG"/>
        </w:rPr>
        <w:t>За изпълнител на обществената поръчка се определя участникът, класирал се на първо място.</w:t>
      </w:r>
    </w:p>
    <w:p w:rsidR="007740F3" w:rsidRPr="00622AD1" w:rsidRDefault="007740F3" w:rsidP="007740F3">
      <w:pPr>
        <w:jc w:val="both"/>
        <w:rPr>
          <w:rFonts w:ascii="Times New Roman" w:hAnsi="Times New Roman"/>
          <w:b/>
          <w:bCs/>
          <w:sz w:val="24"/>
          <w:lang w:val="bg-BG"/>
        </w:rPr>
      </w:pPr>
      <w:r w:rsidRPr="00622AD1">
        <w:rPr>
          <w:rFonts w:ascii="Times New Roman" w:hAnsi="Times New Roman"/>
          <w:sz w:val="24"/>
          <w:lang w:val="bg-BG"/>
        </w:rPr>
        <w:t>Крайната комплексна оценка (КО) на съответния участник се изчислява по следната формула:</w:t>
      </w:r>
    </w:p>
    <w:p w:rsidR="007740F3" w:rsidRPr="00622AD1" w:rsidRDefault="007740F3" w:rsidP="007740F3">
      <w:pPr>
        <w:jc w:val="both"/>
        <w:rPr>
          <w:rFonts w:ascii="Times New Roman" w:hAnsi="Times New Roman"/>
          <w:b/>
          <w:bCs/>
          <w:sz w:val="24"/>
          <w:lang w:val="bg-BG"/>
        </w:rPr>
      </w:pPr>
      <w:r w:rsidRPr="00622AD1">
        <w:rPr>
          <w:rFonts w:ascii="Times New Roman" w:hAnsi="Times New Roman"/>
          <w:b/>
          <w:bCs/>
          <w:sz w:val="24"/>
          <w:lang w:val="bg-BG"/>
        </w:rPr>
        <w:t>КО = А + В + С + D,</w:t>
      </w:r>
    </w:p>
    <w:p w:rsidR="007740F3" w:rsidRPr="00622AD1" w:rsidRDefault="007740F3" w:rsidP="007740F3">
      <w:pPr>
        <w:jc w:val="both"/>
        <w:rPr>
          <w:rFonts w:ascii="Times New Roman" w:hAnsi="Times New Roman"/>
          <w:sz w:val="24"/>
          <w:lang w:val="bg-BG"/>
        </w:rPr>
      </w:pPr>
      <w:r w:rsidRPr="00622AD1">
        <w:rPr>
          <w:rFonts w:ascii="Times New Roman" w:hAnsi="Times New Roman"/>
          <w:sz w:val="24"/>
          <w:lang w:val="bg-BG"/>
        </w:rPr>
        <w:t>където:</w:t>
      </w:r>
    </w:p>
    <w:p w:rsidR="007740F3" w:rsidRPr="00622AD1" w:rsidRDefault="007740F3" w:rsidP="007740F3">
      <w:pPr>
        <w:jc w:val="both"/>
        <w:rPr>
          <w:rFonts w:ascii="Times New Roman" w:hAnsi="Times New Roman"/>
          <w:sz w:val="24"/>
          <w:lang w:val="bg-BG"/>
        </w:rPr>
      </w:pPr>
      <w:r w:rsidRPr="00622AD1">
        <w:rPr>
          <w:rFonts w:ascii="Times New Roman" w:hAnsi="Times New Roman"/>
          <w:sz w:val="24"/>
          <w:lang w:val="bg-BG"/>
        </w:rPr>
        <w:t>А – оценка по показател А;</w:t>
      </w:r>
    </w:p>
    <w:p w:rsidR="007740F3" w:rsidRPr="00622AD1" w:rsidRDefault="007740F3" w:rsidP="007740F3">
      <w:pPr>
        <w:jc w:val="both"/>
        <w:rPr>
          <w:rFonts w:ascii="Times New Roman" w:hAnsi="Times New Roman"/>
          <w:sz w:val="24"/>
          <w:lang w:val="bg-BG"/>
        </w:rPr>
      </w:pPr>
      <w:r w:rsidRPr="00622AD1">
        <w:rPr>
          <w:rFonts w:ascii="Times New Roman" w:hAnsi="Times New Roman"/>
          <w:sz w:val="24"/>
          <w:lang w:val="bg-BG"/>
        </w:rPr>
        <w:t>В – оценка по показател В;</w:t>
      </w:r>
    </w:p>
    <w:p w:rsidR="007740F3" w:rsidRPr="00622AD1" w:rsidRDefault="007740F3" w:rsidP="007740F3">
      <w:pPr>
        <w:jc w:val="both"/>
        <w:rPr>
          <w:rFonts w:ascii="Times New Roman" w:hAnsi="Times New Roman"/>
          <w:sz w:val="24"/>
          <w:lang w:val="bg-BG"/>
        </w:rPr>
      </w:pPr>
      <w:r w:rsidRPr="00622AD1">
        <w:rPr>
          <w:rFonts w:ascii="Times New Roman" w:hAnsi="Times New Roman"/>
          <w:sz w:val="24"/>
          <w:lang w:val="bg-BG"/>
        </w:rPr>
        <w:t>С – оценката по показател С;</w:t>
      </w:r>
    </w:p>
    <w:p w:rsidR="007740F3" w:rsidRPr="00622AD1" w:rsidRDefault="007740F3" w:rsidP="007740F3">
      <w:pPr>
        <w:jc w:val="both"/>
        <w:rPr>
          <w:rFonts w:ascii="Times New Roman" w:hAnsi="Times New Roman"/>
          <w:bCs/>
          <w:sz w:val="24"/>
          <w:lang w:val="bg-BG"/>
        </w:rPr>
      </w:pPr>
      <w:r w:rsidRPr="00622AD1">
        <w:rPr>
          <w:rFonts w:ascii="Times New Roman" w:hAnsi="Times New Roman"/>
          <w:bCs/>
          <w:sz w:val="24"/>
          <w:lang w:val="bg-BG"/>
        </w:rPr>
        <w:t>D – оценката по показател D.</w:t>
      </w:r>
    </w:p>
    <w:p w:rsidR="007740F3" w:rsidRPr="00622AD1" w:rsidRDefault="007740F3" w:rsidP="007740F3">
      <w:pPr>
        <w:jc w:val="both"/>
        <w:rPr>
          <w:rFonts w:ascii="Times New Roman" w:hAnsi="Times New Roman"/>
          <w:b/>
          <w:bCs/>
          <w:sz w:val="24"/>
          <w:u w:val="single"/>
          <w:lang w:val="bg-BG"/>
        </w:rPr>
      </w:pPr>
    </w:p>
    <w:p w:rsidR="007740F3" w:rsidRPr="00622AD1" w:rsidRDefault="007740F3" w:rsidP="007740F3">
      <w:pPr>
        <w:jc w:val="both"/>
        <w:rPr>
          <w:rFonts w:ascii="Times New Roman" w:hAnsi="Times New Roman"/>
          <w:sz w:val="24"/>
          <w:lang w:val="bg-BG"/>
        </w:rPr>
      </w:pPr>
      <w:r w:rsidRPr="00622AD1">
        <w:rPr>
          <w:rFonts w:ascii="Times New Roman" w:hAnsi="Times New Roman"/>
          <w:b/>
          <w:bCs/>
          <w:sz w:val="24"/>
          <w:u w:val="single"/>
          <w:lang w:val="bg-BG"/>
        </w:rPr>
        <w:t>Показател А</w:t>
      </w:r>
      <w:r w:rsidRPr="00622AD1">
        <w:rPr>
          <w:rFonts w:ascii="Times New Roman" w:hAnsi="Times New Roman"/>
          <w:b/>
          <w:bCs/>
          <w:sz w:val="24"/>
          <w:lang w:val="bg-BG"/>
        </w:rPr>
        <w:t xml:space="preserve"> - Такса обслужване при направена самолетна резервация за едно лице (такса за осигуряване на самолетен билет).</w:t>
      </w:r>
      <w:r w:rsidRPr="00622AD1">
        <w:rPr>
          <w:rFonts w:ascii="Times New Roman" w:hAnsi="Times New Roman"/>
          <w:sz w:val="24"/>
          <w:lang w:val="bg-BG"/>
        </w:rPr>
        <w:t xml:space="preserve"> </w:t>
      </w:r>
      <w:r w:rsidRPr="00622AD1">
        <w:rPr>
          <w:rFonts w:ascii="Times New Roman" w:hAnsi="Times New Roman"/>
          <w:i/>
          <w:iCs/>
          <w:sz w:val="24"/>
          <w:lang w:val="bg-BG"/>
        </w:rPr>
        <w:t>Максимален брой точки по този показател – 40.</w:t>
      </w:r>
    </w:p>
    <w:p w:rsidR="007740F3" w:rsidRPr="00622AD1" w:rsidRDefault="007740F3" w:rsidP="007740F3">
      <w:pPr>
        <w:jc w:val="both"/>
        <w:rPr>
          <w:rFonts w:ascii="Times New Roman" w:hAnsi="Times New Roman"/>
          <w:sz w:val="24"/>
          <w:lang w:val="bg-BG"/>
        </w:rPr>
      </w:pPr>
      <w:r w:rsidRPr="00622AD1">
        <w:rPr>
          <w:rFonts w:ascii="Times New Roman" w:hAnsi="Times New Roman"/>
          <w:sz w:val="24"/>
          <w:lang w:val="bg-BG"/>
        </w:rPr>
        <w:t>Таксата за обслужване при направена резервация се оферира за едно лице и е в лева с точност до стотинка</w:t>
      </w:r>
      <w:r>
        <w:rPr>
          <w:rFonts w:ascii="Times New Roman" w:hAnsi="Times New Roman"/>
          <w:sz w:val="24"/>
          <w:lang w:val="bg-BG"/>
        </w:rPr>
        <w:t xml:space="preserve"> </w:t>
      </w:r>
      <w:r w:rsidRPr="00785B19">
        <w:rPr>
          <w:rFonts w:ascii="Times New Roman" w:hAnsi="Times New Roman"/>
          <w:sz w:val="24"/>
          <w:lang w:val="bg-BG"/>
        </w:rPr>
        <w:t>(втори</w:t>
      </w:r>
      <w:r>
        <w:rPr>
          <w:rFonts w:ascii="Times New Roman" w:hAnsi="Times New Roman"/>
          <w:sz w:val="24"/>
          <w:lang w:val="bg-BG"/>
        </w:rPr>
        <w:t xml:space="preserve"> знак след десетичната запетая)</w:t>
      </w:r>
      <w:r w:rsidRPr="00622AD1">
        <w:rPr>
          <w:rFonts w:ascii="Times New Roman" w:hAnsi="Times New Roman"/>
          <w:sz w:val="24"/>
          <w:lang w:val="bg-BG"/>
        </w:rPr>
        <w:t>.</w:t>
      </w:r>
    </w:p>
    <w:p w:rsidR="007740F3" w:rsidRPr="00622AD1" w:rsidRDefault="007740F3" w:rsidP="007740F3">
      <w:pPr>
        <w:jc w:val="both"/>
        <w:rPr>
          <w:rFonts w:ascii="Times New Roman" w:hAnsi="Times New Roman"/>
          <w:sz w:val="24"/>
          <w:lang w:val="bg-BG"/>
        </w:rPr>
      </w:pPr>
      <w:r w:rsidRPr="00622AD1">
        <w:rPr>
          <w:rFonts w:ascii="Times New Roman" w:hAnsi="Times New Roman"/>
          <w:sz w:val="24"/>
          <w:lang w:val="bg-BG"/>
        </w:rPr>
        <w:t>Оценката по показател А се изчислява по следната формула:</w:t>
      </w:r>
    </w:p>
    <w:p w:rsidR="007740F3" w:rsidRPr="00622AD1" w:rsidRDefault="007740F3" w:rsidP="007740F3">
      <w:pPr>
        <w:jc w:val="both"/>
        <w:rPr>
          <w:rFonts w:ascii="Times New Roman" w:hAnsi="Times New Roman"/>
          <w:sz w:val="24"/>
          <w:lang w:val="bg-BG"/>
        </w:rPr>
      </w:pPr>
    </w:p>
    <w:p w:rsidR="007740F3" w:rsidRPr="00622AD1" w:rsidRDefault="007740F3" w:rsidP="007740F3">
      <w:pPr>
        <w:jc w:val="both"/>
        <w:rPr>
          <w:rFonts w:ascii="Times New Roman" w:hAnsi="Times New Roman"/>
          <w:sz w:val="24"/>
          <w:lang w:val="bg-BG"/>
        </w:rPr>
      </w:pPr>
      <w:r w:rsidRPr="00622AD1">
        <w:rPr>
          <w:rFonts w:ascii="Times New Roman" w:hAnsi="Times New Roman"/>
          <w:sz w:val="24"/>
          <w:lang w:val="bg-BG"/>
        </w:rPr>
        <w:t xml:space="preserve">        Най-ниската такса за обслужване, предложена от участник в процедурата</w:t>
      </w:r>
    </w:p>
    <w:p w:rsidR="007740F3" w:rsidRPr="00622AD1" w:rsidRDefault="007740F3" w:rsidP="007740F3">
      <w:pPr>
        <w:jc w:val="both"/>
        <w:rPr>
          <w:rFonts w:ascii="Times New Roman" w:hAnsi="Times New Roman"/>
          <w:sz w:val="24"/>
          <w:lang w:val="bg-BG"/>
        </w:rPr>
      </w:pPr>
      <w:r w:rsidRPr="00622AD1">
        <w:rPr>
          <w:rFonts w:ascii="Times New Roman" w:hAnsi="Times New Roman"/>
          <w:b/>
          <w:bCs/>
          <w:sz w:val="24"/>
          <w:lang w:val="bg-BG"/>
        </w:rPr>
        <w:t>А</w:t>
      </w:r>
      <w:r w:rsidRPr="00622AD1">
        <w:rPr>
          <w:rFonts w:ascii="Times New Roman" w:hAnsi="Times New Roman"/>
          <w:sz w:val="24"/>
          <w:lang w:val="bg-BG"/>
        </w:rPr>
        <w:t xml:space="preserve"> =  -------------------------------------------------------------------------------------------------    x </w:t>
      </w:r>
      <w:r w:rsidRPr="00622AD1">
        <w:rPr>
          <w:rFonts w:ascii="Times New Roman" w:hAnsi="Times New Roman"/>
          <w:b/>
          <w:bCs/>
          <w:sz w:val="24"/>
          <w:lang w:val="bg-BG"/>
        </w:rPr>
        <w:t>40</w:t>
      </w:r>
    </w:p>
    <w:p w:rsidR="007740F3" w:rsidRPr="00622AD1" w:rsidRDefault="007740F3" w:rsidP="007740F3">
      <w:pPr>
        <w:jc w:val="both"/>
        <w:rPr>
          <w:rFonts w:ascii="Times New Roman" w:hAnsi="Times New Roman"/>
          <w:sz w:val="24"/>
          <w:lang w:val="bg-BG"/>
        </w:rPr>
      </w:pPr>
      <w:r w:rsidRPr="00622AD1">
        <w:rPr>
          <w:rFonts w:ascii="Times New Roman" w:hAnsi="Times New Roman"/>
          <w:sz w:val="24"/>
          <w:lang w:val="bg-BG"/>
        </w:rPr>
        <w:t xml:space="preserve">      Таксата за обслужване, предложена от участника, чието предложение се разглежда</w:t>
      </w:r>
    </w:p>
    <w:p w:rsidR="007740F3" w:rsidRPr="00622AD1" w:rsidRDefault="007740F3" w:rsidP="007740F3">
      <w:pPr>
        <w:jc w:val="both"/>
        <w:rPr>
          <w:rFonts w:ascii="Times New Roman" w:hAnsi="Times New Roman"/>
          <w:sz w:val="24"/>
          <w:lang w:val="bg-BG"/>
        </w:rPr>
      </w:pPr>
    </w:p>
    <w:p w:rsidR="007740F3" w:rsidRPr="00622AD1" w:rsidRDefault="007740F3" w:rsidP="007740F3">
      <w:pPr>
        <w:jc w:val="both"/>
        <w:rPr>
          <w:rFonts w:ascii="Times New Roman" w:hAnsi="Times New Roman"/>
          <w:sz w:val="24"/>
          <w:u w:val="single"/>
          <w:lang w:val="bg-BG"/>
        </w:rPr>
      </w:pPr>
      <w:r w:rsidRPr="00622AD1">
        <w:rPr>
          <w:rFonts w:ascii="Times New Roman" w:hAnsi="Times New Roman"/>
          <w:sz w:val="24"/>
          <w:u w:val="single"/>
          <w:lang w:val="bg-BG"/>
        </w:rPr>
        <w:t>!!! Не се допускат предложения с нулеви стойности или в отрицателни числа. Предложенията се оферират с точност до втория знак след десетичната запетая. Участник, предложил като стойност 0</w:t>
      </w:r>
      <w:r>
        <w:rPr>
          <w:rFonts w:ascii="Times New Roman" w:hAnsi="Times New Roman"/>
          <w:sz w:val="24"/>
          <w:u w:val="single"/>
          <w:lang w:val="bg-BG"/>
        </w:rPr>
        <w:t xml:space="preserve"> или отрицателно число</w:t>
      </w:r>
      <w:r w:rsidRPr="00622AD1">
        <w:rPr>
          <w:rFonts w:ascii="Times New Roman" w:hAnsi="Times New Roman"/>
          <w:sz w:val="24"/>
          <w:u w:val="single"/>
          <w:lang w:val="bg-BG"/>
        </w:rPr>
        <w:t xml:space="preserve"> по този показател за оценка, се отстранява от участие в процедурата. Предложените такси трябва да са крайни с включени всички разходи, данъци, такси и други.</w:t>
      </w:r>
    </w:p>
    <w:p w:rsidR="007740F3" w:rsidRPr="00622AD1" w:rsidRDefault="007740F3" w:rsidP="007740F3">
      <w:pPr>
        <w:jc w:val="both"/>
        <w:rPr>
          <w:rFonts w:ascii="Times New Roman" w:hAnsi="Times New Roman"/>
          <w:sz w:val="24"/>
          <w:lang w:val="bg-BG"/>
        </w:rPr>
      </w:pPr>
    </w:p>
    <w:p w:rsidR="007740F3" w:rsidRPr="00622AD1" w:rsidRDefault="007740F3" w:rsidP="007740F3">
      <w:pPr>
        <w:jc w:val="both"/>
        <w:rPr>
          <w:rFonts w:ascii="Times New Roman" w:hAnsi="Times New Roman"/>
          <w:i/>
          <w:iCs/>
          <w:sz w:val="24"/>
          <w:lang w:val="bg-BG"/>
        </w:rPr>
      </w:pPr>
      <w:r w:rsidRPr="00622AD1">
        <w:rPr>
          <w:rFonts w:ascii="Times New Roman" w:hAnsi="Times New Roman"/>
          <w:b/>
          <w:bCs/>
          <w:sz w:val="24"/>
          <w:u w:val="single"/>
          <w:lang w:val="bg-BG"/>
        </w:rPr>
        <w:t>Показател В</w:t>
      </w:r>
      <w:r w:rsidRPr="00622AD1">
        <w:rPr>
          <w:rFonts w:ascii="Times New Roman" w:hAnsi="Times New Roman"/>
          <w:b/>
          <w:bCs/>
          <w:sz w:val="24"/>
          <w:lang w:val="bg-BG"/>
        </w:rPr>
        <w:t xml:space="preserve"> – Освобождаване (в процент) от дължимите по тарифни условия глоби и доплащания при смяна на датите на пътуването и/или имената на пътника.</w:t>
      </w:r>
      <w:r w:rsidRPr="00622AD1">
        <w:rPr>
          <w:rFonts w:ascii="Times New Roman" w:hAnsi="Times New Roman"/>
          <w:sz w:val="24"/>
          <w:lang w:val="bg-BG"/>
        </w:rPr>
        <w:t xml:space="preserve"> </w:t>
      </w:r>
      <w:r w:rsidRPr="00622AD1">
        <w:rPr>
          <w:rFonts w:ascii="Times New Roman" w:hAnsi="Times New Roman"/>
          <w:i/>
          <w:iCs/>
          <w:sz w:val="24"/>
          <w:lang w:val="bg-BG"/>
        </w:rPr>
        <w:t>Максимален брой точки по този показател – 20.</w:t>
      </w:r>
    </w:p>
    <w:p w:rsidR="007740F3" w:rsidRPr="00622AD1" w:rsidRDefault="007740F3" w:rsidP="007740F3">
      <w:pPr>
        <w:jc w:val="both"/>
        <w:rPr>
          <w:rFonts w:ascii="Times New Roman" w:hAnsi="Times New Roman"/>
          <w:b/>
          <w:bCs/>
          <w:sz w:val="24"/>
          <w:lang w:val="bg-BG"/>
        </w:rPr>
      </w:pPr>
    </w:p>
    <w:p w:rsidR="007740F3" w:rsidRPr="00622AD1" w:rsidRDefault="007740F3" w:rsidP="007740F3">
      <w:pPr>
        <w:ind w:left="426"/>
        <w:jc w:val="both"/>
        <w:rPr>
          <w:rFonts w:ascii="Times New Roman" w:hAnsi="Times New Roman"/>
          <w:b/>
          <w:bCs/>
          <w:sz w:val="24"/>
          <w:lang w:val="bg-BG"/>
        </w:rPr>
      </w:pPr>
      <w:r w:rsidRPr="00622AD1">
        <w:rPr>
          <w:rFonts w:ascii="Times New Roman" w:hAnsi="Times New Roman"/>
          <w:sz w:val="24"/>
          <w:lang w:val="bg-BG"/>
        </w:rPr>
        <w:t>Процент освобождаване от дължимите по тарифни условия глоби и доплащания при смяна на датите на пътуването и/или имената на пътника, предложен от участника, чието предложение се разглежда</w:t>
      </w:r>
    </w:p>
    <w:p w:rsidR="007740F3" w:rsidRPr="00622AD1" w:rsidRDefault="007740F3" w:rsidP="007740F3">
      <w:pPr>
        <w:jc w:val="both"/>
        <w:rPr>
          <w:rFonts w:ascii="Times New Roman" w:hAnsi="Times New Roman"/>
          <w:sz w:val="24"/>
          <w:lang w:val="bg-BG"/>
        </w:rPr>
      </w:pPr>
      <w:r w:rsidRPr="00622AD1">
        <w:rPr>
          <w:rFonts w:ascii="Times New Roman" w:hAnsi="Times New Roman"/>
          <w:b/>
          <w:bCs/>
          <w:sz w:val="24"/>
          <w:lang w:val="bg-BG"/>
        </w:rPr>
        <w:t>В</w:t>
      </w:r>
      <w:r w:rsidR="00D027A4">
        <w:rPr>
          <w:rFonts w:ascii="Times New Roman" w:hAnsi="Times New Roman"/>
          <w:sz w:val="24"/>
          <w:lang w:val="bg-BG"/>
        </w:rPr>
        <w:t xml:space="preserve"> = </w:t>
      </w:r>
      <w:r w:rsidRPr="00622AD1">
        <w:rPr>
          <w:rFonts w:ascii="Times New Roman" w:hAnsi="Times New Roman"/>
          <w:sz w:val="24"/>
          <w:lang w:val="bg-BG"/>
        </w:rPr>
        <w:t xml:space="preserve">------------------------------------------------------------------------------------------------------ x </w:t>
      </w:r>
      <w:r w:rsidRPr="00622AD1">
        <w:rPr>
          <w:rFonts w:ascii="Times New Roman" w:hAnsi="Times New Roman"/>
          <w:b/>
          <w:bCs/>
          <w:sz w:val="24"/>
          <w:lang w:val="bg-BG"/>
        </w:rPr>
        <w:t>20</w:t>
      </w:r>
    </w:p>
    <w:p w:rsidR="007740F3" w:rsidRPr="00622AD1" w:rsidRDefault="007740F3" w:rsidP="007740F3">
      <w:pPr>
        <w:ind w:left="426"/>
        <w:jc w:val="both"/>
        <w:rPr>
          <w:rFonts w:ascii="Times New Roman" w:hAnsi="Times New Roman"/>
          <w:sz w:val="24"/>
          <w:lang w:val="bg-BG"/>
        </w:rPr>
      </w:pPr>
      <w:r w:rsidRPr="00622AD1">
        <w:rPr>
          <w:rFonts w:ascii="Times New Roman" w:hAnsi="Times New Roman"/>
          <w:sz w:val="24"/>
          <w:lang w:val="bg-BG"/>
        </w:rPr>
        <w:t>Най-високият процент освобождаване от дължимите по тарифни условия глоби и доплащания при смяна на датите на пътуването и/или имената на пътника,         предложен от участник в процедурата</w:t>
      </w:r>
    </w:p>
    <w:p w:rsidR="007740F3" w:rsidRPr="00622AD1" w:rsidRDefault="007740F3" w:rsidP="007740F3">
      <w:pPr>
        <w:jc w:val="both"/>
        <w:rPr>
          <w:rFonts w:ascii="Times New Roman" w:hAnsi="Times New Roman"/>
          <w:b/>
          <w:bCs/>
          <w:sz w:val="24"/>
          <w:u w:val="single"/>
          <w:lang w:val="bg-BG"/>
        </w:rPr>
      </w:pPr>
    </w:p>
    <w:p w:rsidR="007740F3" w:rsidRPr="00622AD1" w:rsidRDefault="007740F3" w:rsidP="007740F3">
      <w:pPr>
        <w:jc w:val="both"/>
        <w:rPr>
          <w:rFonts w:ascii="Times New Roman" w:hAnsi="Times New Roman"/>
          <w:sz w:val="24"/>
          <w:lang w:val="bg-BG"/>
        </w:rPr>
      </w:pPr>
      <w:r w:rsidRPr="00622AD1">
        <w:rPr>
          <w:rFonts w:ascii="Times New Roman" w:hAnsi="Times New Roman"/>
          <w:sz w:val="24"/>
          <w:lang w:val="bg-BG"/>
        </w:rPr>
        <w:t>В случай, че участник оферира 0 % като процент освобождаване от дължимите по тарифни условия глоби и доплащания при смяна на датите на пътуването и/или имената на пътника, той ще получи 0 точки.</w:t>
      </w:r>
      <w:r>
        <w:rPr>
          <w:rFonts w:ascii="Times New Roman" w:hAnsi="Times New Roman"/>
          <w:sz w:val="24"/>
          <w:lang w:val="bg-BG"/>
        </w:rPr>
        <w:t xml:space="preserve"> Ако участник оферира отрицателно число по този показател ще бъде отстранен от участие в процедурата.</w:t>
      </w:r>
    </w:p>
    <w:p w:rsidR="007740F3" w:rsidRPr="00622AD1" w:rsidRDefault="007740F3" w:rsidP="007740F3">
      <w:pPr>
        <w:jc w:val="both"/>
        <w:rPr>
          <w:rFonts w:ascii="Times New Roman" w:hAnsi="Times New Roman"/>
          <w:sz w:val="24"/>
          <w:lang w:val="bg-BG"/>
        </w:rPr>
      </w:pPr>
    </w:p>
    <w:p w:rsidR="007740F3" w:rsidRPr="00622AD1" w:rsidRDefault="007740F3" w:rsidP="007740F3">
      <w:pPr>
        <w:jc w:val="both"/>
        <w:rPr>
          <w:rFonts w:ascii="Times New Roman" w:hAnsi="Times New Roman"/>
          <w:i/>
          <w:iCs/>
          <w:sz w:val="24"/>
          <w:lang w:val="bg-BG"/>
        </w:rPr>
      </w:pPr>
      <w:r w:rsidRPr="00622AD1">
        <w:rPr>
          <w:rFonts w:ascii="Times New Roman" w:hAnsi="Times New Roman"/>
          <w:b/>
          <w:bCs/>
          <w:sz w:val="24"/>
          <w:u w:val="single"/>
          <w:lang w:val="bg-BG"/>
        </w:rPr>
        <w:t>Показател С</w:t>
      </w:r>
      <w:r w:rsidRPr="00622AD1">
        <w:rPr>
          <w:rFonts w:ascii="Times New Roman" w:hAnsi="Times New Roman"/>
          <w:b/>
          <w:bCs/>
          <w:sz w:val="24"/>
          <w:lang w:val="bg-BG"/>
        </w:rPr>
        <w:t xml:space="preserve"> – Освобождаване (в процент) от дължимите по тарифни условия глоби и доплащания при отказ от пътуване.</w:t>
      </w:r>
      <w:r w:rsidRPr="00622AD1">
        <w:rPr>
          <w:rFonts w:ascii="Times New Roman" w:hAnsi="Times New Roman"/>
          <w:sz w:val="24"/>
          <w:lang w:val="bg-BG"/>
        </w:rPr>
        <w:t xml:space="preserve"> </w:t>
      </w:r>
      <w:r w:rsidRPr="00622AD1">
        <w:rPr>
          <w:rFonts w:ascii="Times New Roman" w:hAnsi="Times New Roman"/>
          <w:i/>
          <w:iCs/>
          <w:sz w:val="24"/>
          <w:lang w:val="bg-BG"/>
        </w:rPr>
        <w:t>Максимален брой точки по този показател – 20.</w:t>
      </w:r>
    </w:p>
    <w:p w:rsidR="007740F3" w:rsidRPr="00622AD1" w:rsidRDefault="007740F3" w:rsidP="007740F3">
      <w:pPr>
        <w:jc w:val="both"/>
        <w:rPr>
          <w:rFonts w:ascii="Times New Roman" w:hAnsi="Times New Roman"/>
          <w:b/>
          <w:bCs/>
          <w:sz w:val="24"/>
          <w:lang w:val="bg-BG"/>
        </w:rPr>
      </w:pPr>
    </w:p>
    <w:p w:rsidR="007740F3" w:rsidRPr="00622AD1" w:rsidRDefault="007740F3" w:rsidP="007740F3">
      <w:pPr>
        <w:jc w:val="both"/>
        <w:rPr>
          <w:rFonts w:ascii="Times New Roman" w:hAnsi="Times New Roman"/>
          <w:sz w:val="24"/>
          <w:lang w:val="bg-BG"/>
        </w:rPr>
      </w:pPr>
      <w:r w:rsidRPr="00622AD1">
        <w:rPr>
          <w:rFonts w:ascii="Times New Roman" w:hAnsi="Times New Roman"/>
          <w:sz w:val="24"/>
          <w:lang w:val="bg-BG"/>
        </w:rPr>
        <w:t xml:space="preserve">       Процент освобождаване от дължимите по тарифни условия глоби и доплащания при </w:t>
      </w:r>
    </w:p>
    <w:p w:rsidR="007740F3" w:rsidRPr="00622AD1" w:rsidRDefault="007740F3" w:rsidP="007740F3">
      <w:pPr>
        <w:jc w:val="both"/>
        <w:rPr>
          <w:rFonts w:ascii="Times New Roman" w:hAnsi="Times New Roman"/>
          <w:b/>
          <w:bCs/>
          <w:sz w:val="24"/>
          <w:lang w:val="bg-BG"/>
        </w:rPr>
      </w:pPr>
      <w:r w:rsidRPr="00622AD1">
        <w:rPr>
          <w:rFonts w:ascii="Times New Roman" w:hAnsi="Times New Roman"/>
          <w:sz w:val="24"/>
          <w:lang w:val="bg-BG"/>
        </w:rPr>
        <w:t xml:space="preserve">       отказ от пътуване, предложен от участника, чието предложение се разглежда</w:t>
      </w:r>
    </w:p>
    <w:p w:rsidR="007740F3" w:rsidRPr="00622AD1" w:rsidRDefault="007740F3" w:rsidP="007740F3">
      <w:pPr>
        <w:jc w:val="both"/>
        <w:rPr>
          <w:rFonts w:ascii="Times New Roman" w:hAnsi="Times New Roman"/>
          <w:sz w:val="24"/>
          <w:lang w:val="bg-BG"/>
        </w:rPr>
      </w:pPr>
      <w:r w:rsidRPr="00622AD1">
        <w:rPr>
          <w:rFonts w:ascii="Times New Roman" w:hAnsi="Times New Roman"/>
          <w:b/>
          <w:bCs/>
          <w:sz w:val="24"/>
          <w:lang w:val="bg-BG"/>
        </w:rPr>
        <w:t>С</w:t>
      </w:r>
      <w:r w:rsidRPr="00622AD1">
        <w:rPr>
          <w:rFonts w:ascii="Times New Roman" w:hAnsi="Times New Roman"/>
          <w:sz w:val="24"/>
          <w:lang w:val="bg-BG"/>
        </w:rPr>
        <w:t xml:space="preserve"> =  ------------------------------------------------------------------------------------------------------x </w:t>
      </w:r>
      <w:r w:rsidRPr="00622AD1">
        <w:rPr>
          <w:rFonts w:ascii="Times New Roman" w:hAnsi="Times New Roman"/>
          <w:b/>
          <w:bCs/>
          <w:sz w:val="24"/>
          <w:lang w:val="bg-BG"/>
        </w:rPr>
        <w:t>20</w:t>
      </w:r>
    </w:p>
    <w:p w:rsidR="007740F3" w:rsidRPr="00622AD1" w:rsidRDefault="007740F3" w:rsidP="007740F3">
      <w:pPr>
        <w:ind w:left="426"/>
        <w:jc w:val="both"/>
        <w:rPr>
          <w:rFonts w:ascii="Times New Roman" w:hAnsi="Times New Roman"/>
          <w:sz w:val="24"/>
          <w:lang w:val="bg-BG"/>
        </w:rPr>
      </w:pPr>
      <w:r w:rsidRPr="00622AD1">
        <w:rPr>
          <w:rFonts w:ascii="Times New Roman" w:hAnsi="Times New Roman"/>
          <w:sz w:val="24"/>
          <w:lang w:val="bg-BG"/>
        </w:rPr>
        <w:t>Най-високият процент освобождаване от дължимите по тарифни условия  глоби и доплащания при отказ от пътуване, предложен от участник в процедурата</w:t>
      </w:r>
    </w:p>
    <w:p w:rsidR="007740F3" w:rsidRPr="00622AD1" w:rsidRDefault="007740F3" w:rsidP="007740F3">
      <w:pPr>
        <w:jc w:val="both"/>
        <w:rPr>
          <w:rFonts w:ascii="Times New Roman" w:hAnsi="Times New Roman"/>
          <w:b/>
          <w:bCs/>
          <w:sz w:val="24"/>
          <w:u w:val="single"/>
          <w:lang w:val="bg-BG"/>
        </w:rPr>
      </w:pPr>
    </w:p>
    <w:p w:rsidR="007740F3" w:rsidRPr="00622AD1" w:rsidRDefault="007740F3" w:rsidP="007740F3">
      <w:pPr>
        <w:jc w:val="both"/>
        <w:rPr>
          <w:rFonts w:ascii="Times New Roman" w:hAnsi="Times New Roman"/>
          <w:sz w:val="24"/>
          <w:lang w:val="bg-BG"/>
        </w:rPr>
      </w:pPr>
      <w:r w:rsidRPr="00622AD1">
        <w:rPr>
          <w:rFonts w:ascii="Times New Roman" w:hAnsi="Times New Roman"/>
          <w:sz w:val="24"/>
          <w:lang w:val="bg-BG"/>
        </w:rPr>
        <w:t>В случай че участник оферира 0 % като процент освобождаване от дължимите по тарифни условия глоби и доплащания при отказ от пътуване, той ще получи 0 точки.</w:t>
      </w:r>
      <w:r>
        <w:rPr>
          <w:rFonts w:ascii="Times New Roman" w:hAnsi="Times New Roman"/>
          <w:sz w:val="24"/>
          <w:lang w:val="bg-BG"/>
        </w:rPr>
        <w:t xml:space="preserve"> </w:t>
      </w:r>
      <w:r w:rsidRPr="00021BC4">
        <w:rPr>
          <w:rFonts w:ascii="Times New Roman" w:hAnsi="Times New Roman"/>
          <w:sz w:val="24"/>
          <w:lang w:val="bg-BG"/>
        </w:rPr>
        <w:t>Ако участник оферира отрицателно число по този показател ще бъде отстранен от участие в процедурата.</w:t>
      </w:r>
    </w:p>
    <w:p w:rsidR="007740F3" w:rsidRPr="00622AD1" w:rsidRDefault="007740F3" w:rsidP="007740F3">
      <w:pPr>
        <w:jc w:val="both"/>
        <w:rPr>
          <w:rFonts w:ascii="Times New Roman" w:hAnsi="Times New Roman"/>
          <w:b/>
          <w:bCs/>
          <w:sz w:val="24"/>
          <w:u w:val="single"/>
          <w:lang w:val="bg-BG"/>
        </w:rPr>
      </w:pPr>
    </w:p>
    <w:p w:rsidR="007740F3" w:rsidRPr="00622AD1" w:rsidRDefault="007740F3" w:rsidP="007740F3">
      <w:pPr>
        <w:jc w:val="both"/>
        <w:rPr>
          <w:rFonts w:ascii="Times New Roman" w:hAnsi="Times New Roman"/>
          <w:i/>
          <w:iCs/>
          <w:sz w:val="24"/>
          <w:lang w:val="bg-BG"/>
        </w:rPr>
      </w:pPr>
      <w:r w:rsidRPr="00622AD1">
        <w:rPr>
          <w:rFonts w:ascii="Times New Roman" w:hAnsi="Times New Roman"/>
          <w:b/>
          <w:bCs/>
          <w:sz w:val="24"/>
          <w:u w:val="single"/>
          <w:lang w:val="bg-BG"/>
        </w:rPr>
        <w:t>Показател D</w:t>
      </w:r>
      <w:r w:rsidRPr="00622AD1">
        <w:rPr>
          <w:rFonts w:ascii="Times New Roman" w:hAnsi="Times New Roman"/>
          <w:b/>
          <w:bCs/>
          <w:sz w:val="24"/>
          <w:lang w:val="bg-BG"/>
        </w:rPr>
        <w:t xml:space="preserve"> – </w:t>
      </w:r>
      <w:r w:rsidRPr="00FD19E8">
        <w:rPr>
          <w:rFonts w:ascii="Times New Roman" w:hAnsi="Times New Roman"/>
          <w:b/>
          <w:bCs/>
          <w:sz w:val="24"/>
          <w:lang w:val="bg-BG"/>
        </w:rPr>
        <w:t>Предоставяне на бонусен (безплатен) самолетен билет (икономична класа, за европейска дестинация) при достигане сумата от ....лв..</w:t>
      </w:r>
      <w:r w:rsidRPr="00FD19E8">
        <w:rPr>
          <w:rFonts w:ascii="Times New Roman" w:hAnsi="Times New Roman"/>
          <w:b/>
          <w:sz w:val="24"/>
          <w:lang w:val="bg-BG"/>
        </w:rPr>
        <w:t xml:space="preserve"> от стойността на закупените самолетни билети.</w:t>
      </w:r>
      <w:r w:rsidRPr="00622AD1">
        <w:rPr>
          <w:rFonts w:ascii="Times New Roman" w:hAnsi="Times New Roman"/>
          <w:sz w:val="24"/>
          <w:lang w:val="bg-BG"/>
        </w:rPr>
        <w:t xml:space="preserve"> </w:t>
      </w:r>
      <w:r w:rsidRPr="00622AD1">
        <w:rPr>
          <w:rFonts w:ascii="Times New Roman" w:hAnsi="Times New Roman"/>
          <w:i/>
          <w:iCs/>
          <w:sz w:val="24"/>
          <w:lang w:val="bg-BG"/>
        </w:rPr>
        <w:t>Максимален брой точки по този показател – 20.</w:t>
      </w:r>
    </w:p>
    <w:p w:rsidR="007740F3" w:rsidRPr="00622AD1" w:rsidRDefault="007740F3" w:rsidP="007740F3">
      <w:pPr>
        <w:jc w:val="both"/>
        <w:rPr>
          <w:rFonts w:ascii="Times New Roman" w:hAnsi="Times New Roman"/>
          <w:sz w:val="24"/>
          <w:lang w:val="bg-BG"/>
        </w:rPr>
      </w:pPr>
      <w:r w:rsidRPr="00622AD1">
        <w:rPr>
          <w:rFonts w:ascii="Times New Roman" w:hAnsi="Times New Roman"/>
          <w:b/>
          <w:bCs/>
          <w:sz w:val="24"/>
          <w:lang w:val="bg-BG"/>
        </w:rPr>
        <w:t xml:space="preserve">      </w:t>
      </w:r>
      <w:r w:rsidRPr="00622AD1">
        <w:rPr>
          <w:rFonts w:ascii="Times New Roman" w:hAnsi="Times New Roman"/>
          <w:sz w:val="24"/>
          <w:lang w:val="bg-BG"/>
        </w:rPr>
        <w:t xml:space="preserve"> Най-ниска сума, предложена от участник в процедурата                                                                            </w:t>
      </w:r>
      <w:r w:rsidRPr="00622AD1">
        <w:rPr>
          <w:rFonts w:ascii="Times New Roman" w:hAnsi="Times New Roman"/>
          <w:b/>
          <w:bCs/>
          <w:sz w:val="24"/>
          <w:lang w:val="bg-BG"/>
        </w:rPr>
        <w:t>D</w:t>
      </w:r>
      <w:r w:rsidRPr="00622AD1">
        <w:rPr>
          <w:rFonts w:ascii="Times New Roman" w:hAnsi="Times New Roman"/>
          <w:sz w:val="24"/>
          <w:lang w:val="bg-BG"/>
        </w:rPr>
        <w:t xml:space="preserve"> =---------------------------------------------------------------------------------------- x </w:t>
      </w:r>
      <w:r w:rsidRPr="00622AD1">
        <w:rPr>
          <w:rFonts w:ascii="Times New Roman" w:hAnsi="Times New Roman"/>
          <w:b/>
          <w:bCs/>
          <w:sz w:val="24"/>
          <w:lang w:val="bg-BG"/>
        </w:rPr>
        <w:t>20</w:t>
      </w:r>
    </w:p>
    <w:p w:rsidR="007740F3" w:rsidRPr="00622AD1" w:rsidRDefault="007740F3" w:rsidP="007740F3">
      <w:pPr>
        <w:jc w:val="both"/>
        <w:rPr>
          <w:rFonts w:ascii="Times New Roman" w:hAnsi="Times New Roman"/>
          <w:b/>
          <w:bCs/>
          <w:sz w:val="24"/>
          <w:u w:val="single"/>
          <w:lang w:val="bg-BG"/>
        </w:rPr>
      </w:pPr>
      <w:r w:rsidRPr="00622AD1">
        <w:rPr>
          <w:rFonts w:ascii="Times New Roman" w:hAnsi="Times New Roman"/>
          <w:sz w:val="24"/>
          <w:lang w:val="bg-BG"/>
        </w:rPr>
        <w:t xml:space="preserve">        Сума, предложена от участника, чието предложение се разглежда</w:t>
      </w:r>
    </w:p>
    <w:p w:rsidR="007740F3" w:rsidRPr="00622AD1" w:rsidRDefault="007740F3" w:rsidP="007740F3">
      <w:pPr>
        <w:jc w:val="both"/>
        <w:rPr>
          <w:rFonts w:ascii="Times New Roman" w:hAnsi="Times New Roman"/>
          <w:sz w:val="24"/>
          <w:lang w:val="bg-BG"/>
        </w:rPr>
      </w:pPr>
    </w:p>
    <w:p w:rsidR="007740F3" w:rsidRPr="00622AD1" w:rsidRDefault="007740F3" w:rsidP="007740F3">
      <w:pPr>
        <w:jc w:val="both"/>
        <w:rPr>
          <w:rFonts w:ascii="Times New Roman" w:hAnsi="Times New Roman"/>
          <w:sz w:val="24"/>
          <w:lang w:val="bg-BG"/>
        </w:rPr>
      </w:pPr>
      <w:r w:rsidRPr="00622AD1">
        <w:rPr>
          <w:rFonts w:ascii="Times New Roman" w:hAnsi="Times New Roman"/>
          <w:sz w:val="24"/>
          <w:lang w:val="bg-BG"/>
        </w:rPr>
        <w:t xml:space="preserve">В случай че участник не оферира </w:t>
      </w:r>
      <w:r w:rsidRPr="00622AD1">
        <w:rPr>
          <w:rFonts w:ascii="Times New Roman" w:hAnsi="Times New Roman"/>
          <w:bCs/>
          <w:sz w:val="24"/>
          <w:lang w:val="bg-BG"/>
        </w:rPr>
        <w:t>предоставяне на бонусен (безплатен) самолетен билет или оферира отрицателна стойност</w:t>
      </w:r>
      <w:r w:rsidRPr="00622AD1">
        <w:rPr>
          <w:rFonts w:ascii="Times New Roman" w:hAnsi="Times New Roman"/>
          <w:sz w:val="24"/>
          <w:lang w:val="bg-BG"/>
        </w:rPr>
        <w:t>, той ще получи 0 точки.</w:t>
      </w:r>
    </w:p>
    <w:p w:rsidR="007740F3" w:rsidRPr="00622AD1" w:rsidRDefault="007740F3" w:rsidP="007740F3">
      <w:pPr>
        <w:jc w:val="both"/>
        <w:rPr>
          <w:rFonts w:ascii="Times New Roman" w:hAnsi="Times New Roman"/>
          <w:b/>
          <w:bCs/>
          <w:sz w:val="24"/>
          <w:u w:val="single"/>
          <w:lang w:val="bg-BG"/>
        </w:rPr>
      </w:pPr>
    </w:p>
    <w:p w:rsidR="007740F3" w:rsidRPr="00622AD1" w:rsidRDefault="007740F3" w:rsidP="007740F3">
      <w:pPr>
        <w:jc w:val="both"/>
        <w:rPr>
          <w:rFonts w:ascii="Times New Roman" w:hAnsi="Times New Roman"/>
          <w:b/>
          <w:bCs/>
          <w:sz w:val="24"/>
          <w:u w:val="single"/>
          <w:lang w:val="bg-BG"/>
        </w:rPr>
      </w:pPr>
      <w:r w:rsidRPr="00622AD1">
        <w:rPr>
          <w:rFonts w:ascii="Times New Roman" w:hAnsi="Times New Roman"/>
          <w:b/>
          <w:bCs/>
          <w:sz w:val="24"/>
          <w:u w:val="single"/>
          <w:lang w:val="bg-BG"/>
        </w:rPr>
        <w:t>Предложенията се оферират с точност до втория знак след десетичната запетая.</w:t>
      </w:r>
    </w:p>
    <w:p w:rsidR="007740F3" w:rsidRPr="00622AD1" w:rsidRDefault="007740F3" w:rsidP="007740F3">
      <w:pPr>
        <w:jc w:val="both"/>
        <w:rPr>
          <w:rFonts w:ascii="Times New Roman" w:hAnsi="Times New Roman"/>
          <w:sz w:val="24"/>
          <w:lang w:val="bg-BG"/>
        </w:rPr>
      </w:pPr>
      <w:r w:rsidRPr="00622AD1">
        <w:rPr>
          <w:rFonts w:ascii="Times New Roman" w:hAnsi="Times New Roman"/>
          <w:sz w:val="24"/>
          <w:lang w:val="bg-BG"/>
        </w:rPr>
        <w:t>Получените резултати от оценките по показателите се разглеждат с точност до втория знак след десетичната запетая, като при цифра в третия знак след десетичната запетая, по-малка от 5, закръглението е надолу, а при цифра, по-голяма или равна на 5 – нагоре.</w:t>
      </w:r>
    </w:p>
    <w:p w:rsidR="007740F3" w:rsidRPr="00622AD1" w:rsidRDefault="007740F3" w:rsidP="007740F3">
      <w:pPr>
        <w:jc w:val="both"/>
        <w:rPr>
          <w:rFonts w:ascii="Times New Roman" w:hAnsi="Times New Roman"/>
          <w:b/>
          <w:bCs/>
          <w:sz w:val="24"/>
          <w:u w:val="single"/>
          <w:lang w:val="bg-BG"/>
        </w:rPr>
      </w:pPr>
      <w:r w:rsidRPr="00622AD1">
        <w:rPr>
          <w:rFonts w:ascii="Times New Roman" w:hAnsi="Times New Roman"/>
          <w:i/>
          <w:iCs/>
          <w:sz w:val="24"/>
          <w:lang w:val="bg-BG"/>
        </w:rPr>
        <w:t>(При разминаване на предложенията в ценовата оферта, изписани с цифри и такива изписани с думи, ще се имат предвид предложенията, които са изписани с думи).</w:t>
      </w:r>
    </w:p>
    <w:p w:rsidR="007740F3" w:rsidRPr="00622AD1" w:rsidRDefault="007740F3" w:rsidP="007740F3">
      <w:pPr>
        <w:jc w:val="both"/>
        <w:rPr>
          <w:rFonts w:ascii="Times New Roman" w:hAnsi="Times New Roman"/>
          <w:sz w:val="24"/>
          <w:lang w:val="bg-BG"/>
        </w:rPr>
      </w:pPr>
      <w:r w:rsidRPr="00622AD1">
        <w:rPr>
          <w:rFonts w:ascii="Times New Roman" w:hAnsi="Times New Roman"/>
          <w:sz w:val="24"/>
          <w:lang w:val="bg-BG"/>
        </w:rPr>
        <w:t>След оценяването на офертите, комисията за провеждане на процедурата извършва класиране на участниците. Въз основа на протокол от комисията за разглеждането, оценяването и класирането на офертите, възложителят издава решение, с което обявява класирането на участниците и участника, определен за изпълнител. В случай на отстраняване на участници от процедурата, в решението си възложителят посочва и отстранените от участие в процедурата участници и оферти, а също и мотивите за отстраняването им.</w:t>
      </w:r>
    </w:p>
    <w:p w:rsidR="007740F3" w:rsidRPr="00622AD1" w:rsidRDefault="007740F3" w:rsidP="007740F3">
      <w:pPr>
        <w:jc w:val="both"/>
        <w:rPr>
          <w:rFonts w:ascii="Times New Roman" w:hAnsi="Times New Roman"/>
          <w:sz w:val="24"/>
          <w:lang w:val="bg-BG"/>
        </w:rPr>
      </w:pPr>
    </w:p>
    <w:p w:rsidR="007740F3" w:rsidRPr="00622AD1" w:rsidRDefault="007740F3" w:rsidP="007740F3">
      <w:pPr>
        <w:pStyle w:val="ListParagraph"/>
        <w:numPr>
          <w:ilvl w:val="0"/>
          <w:numId w:val="25"/>
        </w:numPr>
        <w:jc w:val="both"/>
        <w:rPr>
          <w:rFonts w:ascii="Times New Roman" w:hAnsi="Times New Roman"/>
          <w:sz w:val="24"/>
          <w:lang w:val="bg-BG"/>
        </w:rPr>
      </w:pPr>
      <w:r w:rsidRPr="00622AD1">
        <w:rPr>
          <w:rFonts w:ascii="Times New Roman" w:hAnsi="Times New Roman"/>
          <w:sz w:val="24"/>
          <w:lang w:val="bg-BG"/>
        </w:rPr>
        <w:t>Комисията прилага методиката за оценка към офертите, които са допуснати до оценяване и класиране и определя техните комплексни оценки.</w:t>
      </w:r>
    </w:p>
    <w:p w:rsidR="007740F3" w:rsidRPr="00622AD1" w:rsidRDefault="007740F3" w:rsidP="007740F3">
      <w:pPr>
        <w:pStyle w:val="ListParagraph"/>
        <w:numPr>
          <w:ilvl w:val="0"/>
          <w:numId w:val="25"/>
        </w:numPr>
        <w:jc w:val="both"/>
        <w:rPr>
          <w:rFonts w:ascii="Times New Roman" w:hAnsi="Times New Roman"/>
          <w:sz w:val="24"/>
          <w:lang w:val="bg-BG"/>
        </w:rPr>
      </w:pPr>
      <w:r w:rsidRPr="00622AD1">
        <w:rPr>
          <w:rFonts w:ascii="Times New Roman" w:hAnsi="Times New Roman"/>
          <w:sz w:val="24"/>
          <w:lang w:val="bg-BG"/>
        </w:rPr>
        <w:t>За изпълнител ще бъде избран участникът, класиран на първо място.</w:t>
      </w:r>
    </w:p>
    <w:p w:rsidR="007740F3" w:rsidRPr="00622AD1" w:rsidRDefault="007740F3" w:rsidP="007740F3">
      <w:pPr>
        <w:pStyle w:val="ListParagraph"/>
        <w:ind w:left="1440"/>
        <w:jc w:val="both"/>
        <w:rPr>
          <w:rFonts w:ascii="Times New Roman" w:hAnsi="Times New Roman"/>
          <w:sz w:val="24"/>
          <w:lang w:val="bg-BG"/>
        </w:rPr>
      </w:pPr>
    </w:p>
    <w:p w:rsidR="00710AAC" w:rsidRDefault="00710AAC" w:rsidP="00710AAC">
      <w:pPr>
        <w:ind w:firstLine="720"/>
        <w:jc w:val="both"/>
        <w:rPr>
          <w:rFonts w:ascii="Times New Roman" w:hAnsi="Times New Roman" w:cs="Times New Roman"/>
          <w:sz w:val="24"/>
          <w:lang w:val="bg-BG"/>
        </w:rPr>
      </w:pPr>
    </w:p>
    <w:p w:rsidR="00710AAC" w:rsidRPr="000A7EA6" w:rsidRDefault="00710AAC" w:rsidP="00710AAC">
      <w:pPr>
        <w:jc w:val="center"/>
        <w:rPr>
          <w:rFonts w:ascii="Times New Roman" w:hAnsi="Times New Roman" w:cs="Times New Roman"/>
          <w:b/>
          <w:bCs/>
          <w:sz w:val="24"/>
          <w:lang w:val="ru-RU"/>
        </w:rPr>
      </w:pPr>
      <w:r>
        <w:rPr>
          <w:rFonts w:ascii="Times New Roman" w:hAnsi="Times New Roman" w:cs="Times New Roman"/>
          <w:b/>
          <w:bCs/>
          <w:sz w:val="24"/>
          <w:lang w:val="ru-RU"/>
        </w:rPr>
        <w:t>РАЗДЕЛ VІ. СКЛЮЧВАНЕ НА ДОГОВОР</w:t>
      </w:r>
      <w:r w:rsidRPr="009069B4">
        <w:rPr>
          <w:rFonts w:ascii="Times New Roman" w:hAnsi="Times New Roman" w:cs="Times New Roman"/>
          <w:b/>
          <w:bCs/>
          <w:sz w:val="24"/>
          <w:lang w:val="ru-RU"/>
        </w:rPr>
        <w:t xml:space="preserve"> </w:t>
      </w:r>
      <w:r>
        <w:rPr>
          <w:rFonts w:ascii="Times New Roman" w:hAnsi="Times New Roman" w:cs="Times New Roman"/>
          <w:b/>
          <w:bCs/>
          <w:sz w:val="24"/>
          <w:lang w:val="ru-RU"/>
        </w:rPr>
        <w:t xml:space="preserve">ЗА ОБЩЕСТВЕНА ПОРЪЧКА. </w:t>
      </w:r>
      <w:r w:rsidRPr="009069B4">
        <w:rPr>
          <w:rFonts w:ascii="Times New Roman" w:hAnsi="Times New Roman" w:cs="Times New Roman"/>
          <w:b/>
          <w:bCs/>
          <w:sz w:val="24"/>
          <w:lang w:val="ru-RU"/>
        </w:rPr>
        <w:t>ГАРАНЦИ</w:t>
      </w:r>
      <w:r>
        <w:rPr>
          <w:rFonts w:ascii="Times New Roman" w:hAnsi="Times New Roman" w:cs="Times New Roman"/>
          <w:b/>
          <w:bCs/>
          <w:sz w:val="24"/>
          <w:lang w:val="ru-RU"/>
        </w:rPr>
        <w:t>Я ЗА ИЗПЪЛНЕНИЕ</w:t>
      </w:r>
      <w:r w:rsidRPr="000A7EA6">
        <w:rPr>
          <w:rFonts w:ascii="Times New Roman" w:hAnsi="Times New Roman" w:cs="Times New Roman"/>
          <w:b/>
          <w:bCs/>
          <w:sz w:val="24"/>
          <w:lang w:val="ru-RU"/>
        </w:rPr>
        <w:t xml:space="preserve">. </w:t>
      </w:r>
      <w:r>
        <w:rPr>
          <w:rFonts w:ascii="Times New Roman" w:hAnsi="Times New Roman" w:cs="Times New Roman"/>
          <w:b/>
          <w:bCs/>
          <w:sz w:val="24"/>
          <w:lang w:val="ru-RU"/>
        </w:rPr>
        <w:t>УСЛОВИЯ ЗА ПЛАЩАНЕ</w:t>
      </w:r>
    </w:p>
    <w:p w:rsidR="00710AAC" w:rsidRDefault="00710AAC" w:rsidP="00710AAC">
      <w:pPr>
        <w:jc w:val="both"/>
        <w:rPr>
          <w:rFonts w:ascii="Times New Roman" w:hAnsi="Times New Roman" w:cs="Times New Roman"/>
          <w:b/>
          <w:bCs/>
          <w:sz w:val="24"/>
          <w:lang w:val="bg-BG"/>
        </w:rPr>
      </w:pPr>
    </w:p>
    <w:p w:rsidR="00710AAC" w:rsidRPr="004A58DA" w:rsidRDefault="004A58DA" w:rsidP="004A58DA">
      <w:pPr>
        <w:jc w:val="both"/>
        <w:rPr>
          <w:rFonts w:ascii="Times New Roman" w:hAnsi="Times New Roman" w:cs="Times New Roman"/>
          <w:sz w:val="24"/>
          <w:lang w:val="ru-RU"/>
        </w:rPr>
      </w:pPr>
      <w:r w:rsidRPr="00867A74">
        <w:rPr>
          <w:rFonts w:ascii="Times New Roman" w:hAnsi="Times New Roman" w:cs="Times New Roman"/>
          <w:sz w:val="24"/>
          <w:lang w:val="ru-RU"/>
        </w:rPr>
        <w:t xml:space="preserve">1. </w:t>
      </w:r>
      <w:r w:rsidR="00710AAC" w:rsidRPr="004A58DA">
        <w:rPr>
          <w:rFonts w:ascii="Times New Roman" w:hAnsi="Times New Roman" w:cs="Times New Roman"/>
          <w:sz w:val="24"/>
          <w:lang w:val="ru-RU"/>
        </w:rPr>
        <w:t xml:space="preserve">Възложителят уведомява писмено участниците за резултатите от разглеждането, оценяването и класиране на офертите като им изпраща утвърдения от него протокол от работа на комисията. </w:t>
      </w:r>
    </w:p>
    <w:p w:rsidR="00710AAC" w:rsidRDefault="00710AAC" w:rsidP="00710AAC">
      <w:pPr>
        <w:jc w:val="both"/>
        <w:rPr>
          <w:rFonts w:ascii="Times New Roman" w:hAnsi="Times New Roman" w:cs="Times New Roman"/>
          <w:sz w:val="24"/>
          <w:lang w:val="ru-RU"/>
        </w:rPr>
      </w:pPr>
    </w:p>
    <w:p w:rsidR="00710AAC" w:rsidRDefault="00710AAC" w:rsidP="00710AAC">
      <w:pPr>
        <w:jc w:val="both"/>
        <w:rPr>
          <w:rFonts w:ascii="Times New Roman" w:hAnsi="Times New Roman" w:cs="Times New Roman"/>
          <w:sz w:val="24"/>
          <w:lang w:val="ru-RU"/>
        </w:rPr>
      </w:pPr>
      <w:r>
        <w:rPr>
          <w:rFonts w:ascii="Times New Roman" w:hAnsi="Times New Roman" w:cs="Times New Roman"/>
          <w:sz w:val="24"/>
          <w:lang w:val="ru-RU"/>
        </w:rPr>
        <w:t>2. Договорът за обществена поръчка се сключва с участника, класиран на първо място и определен за изпълнител на обществената поръчка.</w:t>
      </w:r>
    </w:p>
    <w:p w:rsidR="00710AAC" w:rsidRDefault="00710AAC" w:rsidP="00710AAC">
      <w:pPr>
        <w:jc w:val="both"/>
        <w:rPr>
          <w:rFonts w:ascii="Times New Roman" w:hAnsi="Times New Roman" w:cs="Times New Roman"/>
          <w:sz w:val="24"/>
          <w:lang w:val="ru-RU"/>
        </w:rPr>
      </w:pPr>
    </w:p>
    <w:p w:rsidR="00710AAC" w:rsidRDefault="00710AAC" w:rsidP="00710AAC">
      <w:pPr>
        <w:pStyle w:val="Default"/>
        <w:jc w:val="both"/>
        <w:rPr>
          <w:lang w:val="ru-RU"/>
        </w:rPr>
      </w:pPr>
      <w:r>
        <w:rPr>
          <w:rStyle w:val="ala2"/>
          <w:specVanish w:val="0"/>
        </w:rPr>
        <w:t xml:space="preserve">3. Когато определеният за изпълнител участник откаже да сключи договор, възложителят прекратява </w:t>
      </w:r>
      <w:r w:rsidR="000F17D9">
        <w:rPr>
          <w:rStyle w:val="ala2"/>
          <w:specVanish w:val="0"/>
        </w:rPr>
        <w:t>обществената поръчка</w:t>
      </w:r>
      <w:r>
        <w:rPr>
          <w:rStyle w:val="ala2"/>
          <w:specVanish w:val="0"/>
        </w:rPr>
        <w:t xml:space="preserve"> или определя за изпълнител втория класиран участник. За отказ се приема и неявяването на уговорената дата, освен ако неявяването е по обективни причини, за което възложителят е уведомен своевременно.</w:t>
      </w:r>
    </w:p>
    <w:p w:rsidR="00710AAC" w:rsidRDefault="00710AAC" w:rsidP="00710AAC">
      <w:pPr>
        <w:pStyle w:val="Default"/>
        <w:jc w:val="both"/>
        <w:rPr>
          <w:lang w:val="ru-RU"/>
        </w:rPr>
      </w:pPr>
    </w:p>
    <w:p w:rsidR="00710AAC" w:rsidRDefault="00710AAC" w:rsidP="00710AAC">
      <w:pPr>
        <w:pStyle w:val="Default"/>
        <w:jc w:val="both"/>
      </w:pPr>
      <w:r>
        <w:rPr>
          <w:lang w:val="ru-RU"/>
        </w:rPr>
        <w:t xml:space="preserve">4. Преди подписване на договора участникът, определен за изпълнител, е длъжен да представи: </w:t>
      </w:r>
    </w:p>
    <w:p w:rsidR="00710AAC" w:rsidRDefault="00710AAC" w:rsidP="00710AAC">
      <w:pPr>
        <w:pStyle w:val="Default"/>
        <w:numPr>
          <w:ilvl w:val="1"/>
          <w:numId w:val="8"/>
        </w:numPr>
        <w:jc w:val="both"/>
      </w:pPr>
      <w:r>
        <w:t xml:space="preserve">Свидетелство за съдимост; </w:t>
      </w:r>
    </w:p>
    <w:p w:rsidR="00710AAC" w:rsidRPr="00D36AF2" w:rsidRDefault="00710AAC" w:rsidP="00710AAC">
      <w:pPr>
        <w:pStyle w:val="Default"/>
        <w:numPr>
          <w:ilvl w:val="1"/>
          <w:numId w:val="8"/>
        </w:numPr>
        <w:jc w:val="both"/>
        <w:rPr>
          <w:color w:val="000000" w:themeColor="text1"/>
        </w:rPr>
      </w:pPr>
      <w:r>
        <w:t>Удостоверение от органите по приходите по седалището на участника</w:t>
      </w:r>
      <w:r w:rsidR="006E6310">
        <w:t xml:space="preserve"> </w:t>
      </w:r>
      <w:r w:rsidR="006E6310" w:rsidRPr="00D36AF2">
        <w:rPr>
          <w:color w:val="000000" w:themeColor="text1"/>
        </w:rPr>
        <w:t>и възложителя</w:t>
      </w:r>
      <w:r w:rsidRPr="00D36AF2">
        <w:rPr>
          <w:color w:val="000000" w:themeColor="text1"/>
        </w:rPr>
        <w:t xml:space="preserve">; </w:t>
      </w:r>
    </w:p>
    <w:p w:rsidR="00F916CE" w:rsidRDefault="00710AAC" w:rsidP="00F916CE">
      <w:pPr>
        <w:pStyle w:val="Default"/>
        <w:numPr>
          <w:ilvl w:val="1"/>
          <w:numId w:val="8"/>
        </w:numPr>
        <w:jc w:val="both"/>
      </w:pPr>
      <w:r>
        <w:t xml:space="preserve">Заверени копия на: диплома за придобито образование, сертификат, удостоверяващ IATA квалификация, удостоверяване на ниво В2 на владеене на чужд език спрямо приетата Обща Езикова Европейска Рамка за посочените в офертата служители, които ще извършват резервации и продажби на самолетни билети. </w:t>
      </w:r>
    </w:p>
    <w:p w:rsidR="00F916CE" w:rsidRPr="00F916CE" w:rsidRDefault="00F916CE" w:rsidP="00F916CE">
      <w:pPr>
        <w:pStyle w:val="Default"/>
        <w:numPr>
          <w:ilvl w:val="1"/>
          <w:numId w:val="8"/>
        </w:numPr>
        <w:jc w:val="both"/>
      </w:pPr>
      <w:r w:rsidRPr="00F916CE">
        <w:rPr>
          <w:color w:val="auto"/>
        </w:rPr>
        <w:t>Гаранция за изпълнение:</w:t>
      </w:r>
    </w:p>
    <w:p w:rsidR="00F916CE" w:rsidRPr="00622AD1" w:rsidRDefault="00F916CE" w:rsidP="00F916CE">
      <w:pPr>
        <w:pStyle w:val="Default"/>
        <w:jc w:val="both"/>
        <w:rPr>
          <w:color w:val="auto"/>
        </w:rPr>
      </w:pPr>
      <w:r w:rsidRPr="00622AD1">
        <w:rPr>
          <w:color w:val="auto"/>
        </w:rPr>
        <w:t xml:space="preserve">Преди подписване на договора, участникът избран за изпълнител представя гаранция за изпълнение на договора в размер на 2 % от прогнозната стойност на договора </w:t>
      </w:r>
      <w:r>
        <w:rPr>
          <w:color w:val="auto"/>
        </w:rPr>
        <w:t>или 1</w:t>
      </w:r>
      <w:r w:rsidRPr="00622AD1">
        <w:rPr>
          <w:color w:val="auto"/>
        </w:rPr>
        <w:t xml:space="preserve"> </w:t>
      </w:r>
      <w:r>
        <w:rPr>
          <w:color w:val="auto"/>
        </w:rPr>
        <w:t xml:space="preserve">300 </w:t>
      </w:r>
      <w:r>
        <w:rPr>
          <w:i/>
          <w:color w:val="auto"/>
        </w:rPr>
        <w:t>(хиляда и</w:t>
      </w:r>
      <w:r w:rsidRPr="00622AD1">
        <w:rPr>
          <w:i/>
          <w:color w:val="auto"/>
        </w:rPr>
        <w:t xml:space="preserve"> т</w:t>
      </w:r>
      <w:r>
        <w:rPr>
          <w:i/>
          <w:color w:val="auto"/>
        </w:rPr>
        <w:t>рист</w:t>
      </w:r>
      <w:r w:rsidRPr="00622AD1">
        <w:rPr>
          <w:i/>
          <w:color w:val="auto"/>
        </w:rPr>
        <w:t xml:space="preserve">а) </w:t>
      </w:r>
      <w:r w:rsidRPr="00622AD1">
        <w:rPr>
          <w:color w:val="auto"/>
        </w:rPr>
        <w:t>лева.</w:t>
      </w:r>
    </w:p>
    <w:p w:rsidR="00F916CE" w:rsidRPr="00622AD1" w:rsidRDefault="00F916CE" w:rsidP="00F916CE">
      <w:pPr>
        <w:pStyle w:val="Default"/>
        <w:jc w:val="both"/>
        <w:rPr>
          <w:color w:val="auto"/>
        </w:rPr>
      </w:pPr>
      <w:r w:rsidRPr="00622AD1">
        <w:rPr>
          <w:color w:val="auto"/>
        </w:rPr>
        <w:t>Гаранцията се представя от Изпълнителя преди сключване на договора под формата на:</w:t>
      </w:r>
    </w:p>
    <w:p w:rsidR="00F916CE" w:rsidRPr="00622AD1" w:rsidRDefault="00F916CE" w:rsidP="00F916CE">
      <w:pPr>
        <w:pStyle w:val="Default"/>
        <w:numPr>
          <w:ilvl w:val="0"/>
          <w:numId w:val="28"/>
        </w:numPr>
        <w:jc w:val="both"/>
        <w:rPr>
          <w:color w:val="auto"/>
        </w:rPr>
      </w:pPr>
      <w:r w:rsidRPr="00622AD1">
        <w:rPr>
          <w:rFonts w:eastAsia="Calibri"/>
          <w:i/>
          <w:color w:val="auto"/>
        </w:rPr>
        <w:t>парична сума</w:t>
      </w:r>
      <w:r w:rsidRPr="00622AD1">
        <w:rPr>
          <w:rFonts w:eastAsia="Calibri"/>
          <w:color w:val="auto"/>
        </w:rPr>
        <w:t xml:space="preserve">, платима в касата на </w:t>
      </w:r>
      <w:r w:rsidR="00DF5A5E">
        <w:rPr>
          <w:rFonts w:eastAsia="Calibri"/>
          <w:color w:val="auto"/>
        </w:rPr>
        <w:t>УниБИТ</w:t>
      </w:r>
      <w:r w:rsidRPr="00622AD1">
        <w:rPr>
          <w:rFonts w:eastAsia="Calibri"/>
          <w:color w:val="auto"/>
        </w:rPr>
        <w:t xml:space="preserve"> или по банкова сметка на </w:t>
      </w:r>
      <w:r w:rsidR="00DF5A5E">
        <w:rPr>
          <w:rFonts w:eastAsia="Calibri"/>
          <w:color w:val="auto"/>
        </w:rPr>
        <w:t>УниБИТ</w:t>
      </w:r>
      <w:r w:rsidRPr="00622AD1">
        <w:rPr>
          <w:rFonts w:eastAsia="Calibri"/>
          <w:color w:val="auto"/>
        </w:rPr>
        <w:t xml:space="preserve"> </w:t>
      </w:r>
      <w:r w:rsidR="00DF5A5E">
        <w:rPr>
          <w:rFonts w:eastAsia="Calibri"/>
          <w:color w:val="auto"/>
        </w:rPr>
        <w:t>–</w:t>
      </w:r>
      <w:r w:rsidRPr="00622AD1">
        <w:rPr>
          <w:rFonts w:eastAsia="Calibri"/>
          <w:color w:val="auto"/>
        </w:rPr>
        <w:t xml:space="preserve"> BG</w:t>
      </w:r>
      <w:r w:rsidR="00DF5A5E">
        <w:rPr>
          <w:rFonts w:eastAsia="Calibri"/>
          <w:color w:val="auto"/>
        </w:rPr>
        <w:t xml:space="preserve"> 56 BNBG 9661 3300 16655</w:t>
      </w:r>
      <w:r w:rsidRPr="00622AD1">
        <w:rPr>
          <w:rFonts w:eastAsia="Calibri"/>
          <w:color w:val="auto"/>
        </w:rPr>
        <w:t xml:space="preserve"> 01</w:t>
      </w:r>
      <w:r w:rsidR="00DF5A5E">
        <w:rPr>
          <w:rFonts w:eastAsia="Calibri"/>
          <w:color w:val="auto"/>
        </w:rPr>
        <w:t xml:space="preserve"> – сметка гаранции</w:t>
      </w:r>
      <w:r w:rsidRPr="00622AD1">
        <w:rPr>
          <w:rFonts w:eastAsia="Calibri"/>
          <w:color w:val="auto"/>
        </w:rPr>
        <w:t>, BIC код – BNBGBGSD, БНБ – представя се платежен документ в оригинал или копие;</w:t>
      </w:r>
    </w:p>
    <w:p w:rsidR="00F916CE" w:rsidRPr="00622AD1" w:rsidRDefault="00F916CE" w:rsidP="00F916CE">
      <w:pPr>
        <w:pStyle w:val="Default"/>
        <w:jc w:val="both"/>
        <w:rPr>
          <w:color w:val="auto"/>
        </w:rPr>
      </w:pPr>
      <w:r>
        <w:rPr>
          <w:i/>
          <w:color w:val="auto"/>
        </w:rPr>
        <w:t xml:space="preserve">            - </w:t>
      </w:r>
      <w:r w:rsidRPr="00622AD1">
        <w:rPr>
          <w:i/>
          <w:color w:val="auto"/>
        </w:rPr>
        <w:t>безусловна и неотменяема банкова гаранция</w:t>
      </w:r>
      <w:r w:rsidRPr="00622AD1">
        <w:rPr>
          <w:color w:val="auto"/>
        </w:rPr>
        <w:t>, в оригинал, издадена в полза на Възложителя във форма, предварително съгласувана с Възложителя и да съдържа:</w:t>
      </w:r>
    </w:p>
    <w:p w:rsidR="00F916CE" w:rsidRPr="00622AD1" w:rsidRDefault="00F916CE" w:rsidP="00F916CE">
      <w:pPr>
        <w:pStyle w:val="Default"/>
        <w:ind w:left="1418"/>
        <w:jc w:val="both"/>
        <w:rPr>
          <w:color w:val="auto"/>
        </w:rPr>
      </w:pPr>
      <w:r w:rsidRPr="00622AD1">
        <w:rPr>
          <w:i/>
          <w:color w:val="auto"/>
        </w:rPr>
        <w:t>-</w:t>
      </w:r>
      <w:r w:rsidRPr="00622AD1">
        <w:rPr>
          <w:color w:val="auto"/>
        </w:rPr>
        <w:t xml:space="preserve">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w:t>
      </w:r>
    </w:p>
    <w:p w:rsidR="00F916CE" w:rsidRPr="00622AD1" w:rsidRDefault="00F916CE" w:rsidP="00F916CE">
      <w:pPr>
        <w:pStyle w:val="Default"/>
        <w:ind w:left="1418"/>
        <w:jc w:val="both"/>
        <w:rPr>
          <w:color w:val="auto"/>
        </w:rPr>
      </w:pPr>
      <w:r w:rsidRPr="00622AD1">
        <w:rPr>
          <w:i/>
          <w:color w:val="auto"/>
        </w:rPr>
        <w:t>-</w:t>
      </w:r>
      <w:r w:rsidRPr="00622AD1">
        <w:rPr>
          <w:color w:val="auto"/>
        </w:rPr>
        <w:t xml:space="preserve"> да бъде със срок на валидност за целия срок на действие на договора и 30 дни след прекратяването.</w:t>
      </w:r>
    </w:p>
    <w:p w:rsidR="00F916CE" w:rsidRPr="00622AD1" w:rsidRDefault="00F916CE" w:rsidP="00F916CE">
      <w:pPr>
        <w:pStyle w:val="Default"/>
        <w:jc w:val="both"/>
        <w:rPr>
          <w:color w:val="auto"/>
        </w:rPr>
      </w:pPr>
      <w:r>
        <w:rPr>
          <w:i/>
          <w:color w:val="auto"/>
        </w:rPr>
        <w:t xml:space="preserve">              - </w:t>
      </w:r>
      <w:r w:rsidRPr="00622AD1">
        <w:rPr>
          <w:i/>
          <w:color w:val="auto"/>
        </w:rPr>
        <w:t xml:space="preserve">застраховка, която обезпечава изпълнението чрез покритие на отговорността на изпълнителя </w:t>
      </w:r>
      <w:r w:rsidRPr="00622AD1">
        <w:rPr>
          <w:color w:val="auto"/>
        </w:rPr>
        <w:t>– в оригинал.</w:t>
      </w:r>
    </w:p>
    <w:p w:rsidR="00F916CE" w:rsidRPr="00622AD1" w:rsidRDefault="00F916CE" w:rsidP="00F916CE">
      <w:pPr>
        <w:pStyle w:val="Default"/>
        <w:jc w:val="both"/>
        <w:rPr>
          <w:color w:val="auto"/>
        </w:rPr>
      </w:pPr>
      <w:r w:rsidRPr="00622AD1">
        <w:rPr>
          <w:color w:val="auto"/>
        </w:rPr>
        <w:t>Участникът, определен за изпълнител, избира сам формата на гаранцията, обезпечаваща изпълнението на договора.</w:t>
      </w:r>
    </w:p>
    <w:p w:rsidR="00F916CE" w:rsidRPr="00622AD1" w:rsidRDefault="00F916CE" w:rsidP="00F916CE">
      <w:pPr>
        <w:pStyle w:val="Default"/>
        <w:jc w:val="both"/>
        <w:rPr>
          <w:color w:val="auto"/>
        </w:rPr>
      </w:pPr>
      <w:r w:rsidRPr="00622AD1">
        <w:rPr>
          <w:color w:val="auto"/>
        </w:rPr>
        <w:t>Гаранцията за изпълнение под формата на банкова трябва да съдържа изявление на банката издател, че ще плати в срок до 5 (пет) работни дни</w:t>
      </w:r>
      <w:r w:rsidR="00F6538E">
        <w:rPr>
          <w:color w:val="auto"/>
        </w:rPr>
        <w:t xml:space="preserve"> на УниБИТ</w:t>
      </w:r>
      <w:r w:rsidRPr="00622AD1">
        <w:rPr>
          <w:color w:val="auto"/>
        </w:rPr>
        <w:t xml:space="preserve"> сумата на дължимото плащане или на частта от него, заявена от </w:t>
      </w:r>
      <w:r w:rsidR="000F4416">
        <w:rPr>
          <w:color w:val="auto"/>
        </w:rPr>
        <w:t>УниБИТ</w:t>
      </w:r>
      <w:r w:rsidRPr="00622AD1">
        <w:rPr>
          <w:color w:val="auto"/>
        </w:rPr>
        <w:t xml:space="preserve"> с писмено искане.</w:t>
      </w:r>
    </w:p>
    <w:p w:rsidR="00F916CE" w:rsidRPr="00622AD1" w:rsidRDefault="00F916CE" w:rsidP="00F916CE">
      <w:pPr>
        <w:pStyle w:val="Default"/>
        <w:jc w:val="both"/>
        <w:rPr>
          <w:color w:val="auto"/>
        </w:rPr>
      </w:pPr>
      <w:r w:rsidRPr="00622AD1">
        <w:rPr>
          <w:color w:val="auto"/>
        </w:rPr>
        <w:t>В случай че гаранцията бъде представена под формата на застраховка, тя следва да съдържа всички условия в полза на възложителя, предвидени в настоящия раздел относно банковата гаранция.</w:t>
      </w:r>
    </w:p>
    <w:p w:rsidR="00F916CE" w:rsidRPr="00622AD1" w:rsidRDefault="00F916CE" w:rsidP="00F916CE">
      <w:pPr>
        <w:pStyle w:val="Default"/>
        <w:jc w:val="both"/>
        <w:rPr>
          <w:color w:val="auto"/>
        </w:rPr>
      </w:pPr>
      <w:r w:rsidRPr="00622AD1">
        <w:rPr>
          <w:color w:val="auto"/>
        </w:rPr>
        <w:t>Оригинален екземпляр се предава на Възложителя и следва да отговаря на следните изисквания:</w:t>
      </w:r>
    </w:p>
    <w:p w:rsidR="00F916CE" w:rsidRPr="00622AD1" w:rsidRDefault="00F916CE" w:rsidP="00F916CE">
      <w:pPr>
        <w:pStyle w:val="Default"/>
        <w:numPr>
          <w:ilvl w:val="0"/>
          <w:numId w:val="27"/>
        </w:numPr>
        <w:ind w:left="1134" w:hanging="360"/>
        <w:jc w:val="both"/>
        <w:rPr>
          <w:color w:val="auto"/>
        </w:rPr>
      </w:pPr>
      <w:r w:rsidRPr="00622AD1">
        <w:rPr>
          <w:color w:val="auto"/>
        </w:rPr>
        <w:t>да обезпечава изпълнението на договора чрез покритие на отговорността на Изпълнителя;</w:t>
      </w:r>
    </w:p>
    <w:p w:rsidR="00F916CE" w:rsidRPr="00622AD1" w:rsidRDefault="00F916CE" w:rsidP="00F916CE">
      <w:pPr>
        <w:pStyle w:val="Default"/>
        <w:numPr>
          <w:ilvl w:val="0"/>
          <w:numId w:val="27"/>
        </w:numPr>
        <w:ind w:left="1134" w:hanging="360"/>
        <w:jc w:val="both"/>
        <w:rPr>
          <w:color w:val="auto"/>
        </w:rPr>
      </w:pPr>
      <w:r w:rsidRPr="00622AD1">
        <w:rPr>
          <w:color w:val="auto"/>
        </w:rPr>
        <w:t>да бъде със срок на валидност за целия срок на действие на договора и 30 дни след неговото прекратяване.</w:t>
      </w:r>
    </w:p>
    <w:p w:rsidR="00F916CE" w:rsidRPr="00622AD1" w:rsidRDefault="00F916CE" w:rsidP="00F916CE">
      <w:pPr>
        <w:pStyle w:val="Default"/>
        <w:jc w:val="both"/>
        <w:rPr>
          <w:color w:val="auto"/>
        </w:rPr>
      </w:pPr>
      <w:r w:rsidRPr="00622AD1">
        <w:rPr>
          <w:color w:val="auto"/>
        </w:rPr>
        <w:t>Гаранцията, която е под формата на парична сума или банкова гаранция може да се предостави от името на изпълнителя за сметка на трето лице – гарант.</w:t>
      </w:r>
    </w:p>
    <w:p w:rsidR="00F916CE" w:rsidRPr="00622AD1" w:rsidRDefault="00F916CE" w:rsidP="00F916CE">
      <w:pPr>
        <w:pStyle w:val="Default"/>
        <w:jc w:val="both"/>
        <w:rPr>
          <w:color w:val="auto"/>
        </w:rPr>
      </w:pPr>
      <w:r w:rsidRPr="00622AD1">
        <w:rPr>
          <w:color w:val="auto"/>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F916CE" w:rsidRPr="00622AD1" w:rsidRDefault="00F916CE" w:rsidP="00F916CE">
      <w:pPr>
        <w:pStyle w:val="Default"/>
        <w:jc w:val="both"/>
        <w:rPr>
          <w:color w:val="auto"/>
        </w:rPr>
      </w:pPr>
      <w:r w:rsidRPr="00622AD1">
        <w:rPr>
          <w:color w:val="auto"/>
        </w:rPr>
        <w:t>Условията и сроковете за задържане или освобождаване на гаранциите за изпълнение са уредени в проекта на договор.</w:t>
      </w:r>
    </w:p>
    <w:p w:rsidR="00F916CE" w:rsidRPr="00622AD1" w:rsidRDefault="00F916CE" w:rsidP="00F916CE">
      <w:pPr>
        <w:pStyle w:val="Default"/>
        <w:tabs>
          <w:tab w:val="left" w:pos="993"/>
        </w:tabs>
        <w:jc w:val="both"/>
        <w:rPr>
          <w:color w:val="auto"/>
        </w:rPr>
      </w:pPr>
      <w:r w:rsidRPr="00622AD1">
        <w:rPr>
          <w:color w:val="auto"/>
        </w:rPr>
        <w:t>Съдържанието на банковата гаранция и застраховката се съгласува с Възложителя.</w:t>
      </w:r>
    </w:p>
    <w:p w:rsidR="00F916CE" w:rsidRPr="00622AD1" w:rsidRDefault="00F916CE" w:rsidP="00F916CE">
      <w:pPr>
        <w:pStyle w:val="Default"/>
        <w:tabs>
          <w:tab w:val="left" w:pos="993"/>
        </w:tabs>
        <w:jc w:val="both"/>
        <w:rPr>
          <w:color w:val="auto"/>
        </w:rPr>
      </w:pPr>
      <w:r w:rsidRPr="00622AD1">
        <w:rPr>
          <w:color w:val="auto"/>
        </w:rPr>
        <w:t>Разходите по откриването и поддържането на гаранцията за изпълнение са за сметка на Изпълнителя.</w:t>
      </w:r>
    </w:p>
    <w:p w:rsidR="00710AAC" w:rsidRPr="000566EB" w:rsidRDefault="00710AAC" w:rsidP="008C6492">
      <w:pPr>
        <w:jc w:val="both"/>
        <w:rPr>
          <w:lang w:val="ru-RU"/>
        </w:rPr>
      </w:pPr>
      <w:r>
        <w:rPr>
          <w:rFonts w:ascii="Times New Roman" w:hAnsi="Times New Roman" w:cs="Times New Roman"/>
          <w:bCs/>
          <w:sz w:val="24"/>
          <w:lang w:val="bg-BG"/>
        </w:rPr>
        <w:t xml:space="preserve">5. </w:t>
      </w:r>
      <w:r>
        <w:rPr>
          <w:rFonts w:ascii="Times New Roman" w:hAnsi="Times New Roman" w:cs="Times New Roman"/>
          <w:sz w:val="24"/>
          <w:lang w:val="ru-RU"/>
        </w:rPr>
        <w:t xml:space="preserve"> Плащанията по настоящата поръчка ще се извършват по следния начин:</w:t>
      </w:r>
    </w:p>
    <w:p w:rsidR="00710AAC" w:rsidRPr="000566EB" w:rsidRDefault="00710AAC" w:rsidP="00710AAC">
      <w:pPr>
        <w:rPr>
          <w:lang w:val="ru-RU"/>
        </w:rPr>
      </w:pPr>
    </w:p>
    <w:p w:rsidR="00710AAC" w:rsidRPr="000566EB" w:rsidRDefault="009226C6" w:rsidP="009226C6">
      <w:pPr>
        <w:jc w:val="both"/>
        <w:rPr>
          <w:lang w:val="ru-RU"/>
        </w:rPr>
      </w:pPr>
      <w:r>
        <w:rPr>
          <w:rFonts w:ascii="Times New Roman" w:hAnsi="Times New Roman" w:cs="Times New Roman"/>
          <w:sz w:val="24"/>
          <w:lang w:val="ru-RU"/>
        </w:rPr>
        <w:t xml:space="preserve">5.1. </w:t>
      </w:r>
      <w:r w:rsidR="00710AAC">
        <w:rPr>
          <w:rFonts w:ascii="Times New Roman" w:hAnsi="Times New Roman" w:cs="Times New Roman"/>
          <w:sz w:val="24"/>
          <w:lang w:val="ru-RU"/>
        </w:rPr>
        <w:t>Цените на билетите и медицинските застраховки следва да се предлагат в лева и ще бъдат заплащани по банков път.</w:t>
      </w:r>
    </w:p>
    <w:p w:rsidR="00710AAC" w:rsidRPr="000566EB" w:rsidRDefault="009226C6" w:rsidP="009226C6">
      <w:pPr>
        <w:jc w:val="both"/>
        <w:rPr>
          <w:lang w:val="ru-RU"/>
        </w:rPr>
      </w:pPr>
      <w:r>
        <w:rPr>
          <w:rFonts w:ascii="Times New Roman" w:hAnsi="Times New Roman" w:cs="Times New Roman"/>
          <w:sz w:val="24"/>
          <w:lang w:val="ru-RU"/>
        </w:rPr>
        <w:t xml:space="preserve">5.2. </w:t>
      </w:r>
      <w:r w:rsidR="00710AAC">
        <w:rPr>
          <w:rFonts w:ascii="Times New Roman" w:hAnsi="Times New Roman" w:cs="Times New Roman"/>
          <w:sz w:val="24"/>
          <w:lang w:val="ru-RU"/>
        </w:rPr>
        <w:t xml:space="preserve">Цените на билетите се заплащат от Възложителя и включват дължимите летищни такси,  както и всички други такси, предвидени от националното законодателство към датата на пътуването. Възложителят заплаща цената на съответния билет по банкова сметка на Изпълнителя. </w:t>
      </w:r>
    </w:p>
    <w:p w:rsidR="00710AAC" w:rsidRDefault="009226C6" w:rsidP="009226C6">
      <w:pPr>
        <w:jc w:val="both"/>
        <w:rPr>
          <w:rFonts w:ascii="Times New Roman" w:hAnsi="Times New Roman" w:cs="Times New Roman"/>
          <w:sz w:val="24"/>
          <w:lang w:val="ru-RU"/>
        </w:rPr>
      </w:pPr>
      <w:r>
        <w:rPr>
          <w:rFonts w:ascii="Times New Roman" w:hAnsi="Times New Roman" w:cs="Times New Roman"/>
          <w:sz w:val="24"/>
          <w:lang w:val="ru-RU"/>
        </w:rPr>
        <w:t xml:space="preserve">5.3. </w:t>
      </w:r>
      <w:r w:rsidR="00710AAC">
        <w:rPr>
          <w:rFonts w:ascii="Times New Roman" w:hAnsi="Times New Roman" w:cs="Times New Roman"/>
          <w:sz w:val="24"/>
          <w:lang w:val="ru-RU"/>
        </w:rPr>
        <w:t xml:space="preserve">Плащането ще се извършва в срок до </w:t>
      </w:r>
      <w:r w:rsidR="00F916CE">
        <w:rPr>
          <w:rFonts w:ascii="Times New Roman" w:hAnsi="Times New Roman" w:cs="Times New Roman"/>
          <w:sz w:val="24"/>
          <w:lang w:val="ru-RU"/>
        </w:rPr>
        <w:t>10</w:t>
      </w:r>
      <w:r w:rsidR="00710AAC">
        <w:rPr>
          <w:rFonts w:ascii="Times New Roman" w:hAnsi="Times New Roman" w:cs="Times New Roman"/>
          <w:sz w:val="24"/>
          <w:lang w:val="ru-RU"/>
        </w:rPr>
        <w:t xml:space="preserve"> (</w:t>
      </w:r>
      <w:r w:rsidR="00F916CE">
        <w:rPr>
          <w:rFonts w:ascii="Times New Roman" w:hAnsi="Times New Roman" w:cs="Times New Roman"/>
          <w:sz w:val="24"/>
          <w:lang w:val="ru-RU"/>
        </w:rPr>
        <w:t>десет</w:t>
      </w:r>
      <w:r w:rsidR="00710AAC">
        <w:rPr>
          <w:rFonts w:ascii="Times New Roman" w:hAnsi="Times New Roman" w:cs="Times New Roman"/>
          <w:sz w:val="24"/>
          <w:lang w:val="ru-RU"/>
        </w:rPr>
        <w:t>) работни дни след представянето на:</w:t>
      </w:r>
    </w:p>
    <w:p w:rsidR="00710AAC" w:rsidRDefault="009226C6" w:rsidP="00F916CE">
      <w:pPr>
        <w:ind w:firstLine="708"/>
        <w:jc w:val="both"/>
        <w:rPr>
          <w:rFonts w:ascii="Times New Roman" w:hAnsi="Times New Roman" w:cs="Times New Roman"/>
          <w:sz w:val="24"/>
          <w:lang w:val="ru-RU"/>
        </w:rPr>
      </w:pPr>
      <w:r>
        <w:rPr>
          <w:rFonts w:ascii="Times New Roman" w:hAnsi="Times New Roman" w:cs="Times New Roman"/>
          <w:sz w:val="24"/>
          <w:lang w:val="ru-RU"/>
        </w:rPr>
        <w:t>-</w:t>
      </w:r>
      <w:r w:rsidR="000F322E" w:rsidRPr="000A7EA6">
        <w:rPr>
          <w:rFonts w:ascii="Times New Roman" w:hAnsi="Times New Roman" w:cs="Times New Roman"/>
          <w:sz w:val="24"/>
          <w:lang w:val="ru-RU"/>
        </w:rPr>
        <w:t xml:space="preserve"> </w:t>
      </w:r>
      <w:r w:rsidR="00710AAC">
        <w:rPr>
          <w:rFonts w:ascii="Times New Roman" w:hAnsi="Times New Roman" w:cs="Times New Roman"/>
          <w:sz w:val="24"/>
          <w:lang w:val="ru-RU"/>
        </w:rPr>
        <w:t>протокол/фактура за стойността на самолетния билет с включени всички</w:t>
      </w:r>
      <w:r w:rsidR="000F322E" w:rsidRPr="000A7EA6">
        <w:rPr>
          <w:rFonts w:ascii="Times New Roman" w:hAnsi="Times New Roman" w:cs="Times New Roman"/>
          <w:sz w:val="24"/>
          <w:lang w:val="ru-RU"/>
        </w:rPr>
        <w:t xml:space="preserve"> </w:t>
      </w:r>
      <w:r w:rsidR="00710AAC">
        <w:rPr>
          <w:rFonts w:ascii="Times New Roman" w:hAnsi="Times New Roman" w:cs="Times New Roman"/>
          <w:sz w:val="24"/>
          <w:lang w:val="ru-RU"/>
        </w:rPr>
        <w:t>дължими такси;</w:t>
      </w:r>
    </w:p>
    <w:p w:rsidR="00D027A4" w:rsidRDefault="000F322E" w:rsidP="00AA6750">
      <w:pPr>
        <w:jc w:val="both"/>
        <w:rPr>
          <w:rFonts w:ascii="Times New Roman" w:hAnsi="Times New Roman"/>
          <w:sz w:val="24"/>
          <w:lang w:val="bg-BG"/>
        </w:rPr>
      </w:pPr>
      <w:r w:rsidRPr="000A7EA6">
        <w:rPr>
          <w:rFonts w:ascii="Times New Roman" w:hAnsi="Times New Roman" w:cs="Times New Roman"/>
          <w:sz w:val="24"/>
          <w:lang w:val="ru-RU"/>
        </w:rPr>
        <w:t xml:space="preserve"> </w:t>
      </w:r>
      <w:r w:rsidR="00F916CE">
        <w:rPr>
          <w:rFonts w:ascii="Times New Roman" w:hAnsi="Times New Roman" w:cs="Times New Roman"/>
          <w:sz w:val="24"/>
          <w:lang w:val="ru-RU"/>
        </w:rPr>
        <w:tab/>
      </w:r>
      <w:r w:rsidR="009226C6">
        <w:rPr>
          <w:rFonts w:ascii="Times New Roman" w:hAnsi="Times New Roman" w:cs="Times New Roman"/>
          <w:sz w:val="24"/>
          <w:lang w:val="ru-RU"/>
        </w:rPr>
        <w:t>-</w:t>
      </w:r>
      <w:r w:rsidR="00AA6750">
        <w:rPr>
          <w:rFonts w:ascii="Times New Roman" w:hAnsi="Times New Roman" w:cs="Times New Roman"/>
          <w:sz w:val="24"/>
          <w:lang w:val="ru-RU"/>
        </w:rPr>
        <w:t>издаден електронен билет</w:t>
      </w:r>
      <w:r w:rsidR="00BB5215">
        <w:rPr>
          <w:rFonts w:ascii="Times New Roman" w:hAnsi="Times New Roman" w:cs="Times New Roman"/>
          <w:sz w:val="24"/>
          <w:lang w:val="ru-RU"/>
        </w:rPr>
        <w:t>,</w:t>
      </w:r>
      <w:r w:rsidR="00BB5215" w:rsidRPr="00BB5215">
        <w:rPr>
          <w:rFonts w:ascii="Times New Roman" w:hAnsi="Times New Roman"/>
          <w:sz w:val="24"/>
          <w:lang w:val="bg-BG"/>
        </w:rPr>
        <w:t xml:space="preserve"> </w:t>
      </w:r>
      <w:r w:rsidR="00BB5215">
        <w:rPr>
          <w:rFonts w:ascii="Times New Roman" w:hAnsi="Times New Roman"/>
          <w:sz w:val="24"/>
          <w:lang w:val="bg-BG"/>
        </w:rPr>
        <w:t xml:space="preserve">застрахователна полица за </w:t>
      </w:r>
      <w:r w:rsidR="00C73D97">
        <w:rPr>
          <w:rFonts w:ascii="Times New Roman" w:hAnsi="Times New Roman"/>
          <w:sz w:val="24"/>
          <w:lang w:val="bg-BG"/>
        </w:rPr>
        <w:t>сключена медицинска застраховка</w:t>
      </w:r>
      <w:r w:rsidR="00D027A4">
        <w:rPr>
          <w:rFonts w:ascii="Times New Roman" w:hAnsi="Times New Roman"/>
          <w:sz w:val="24"/>
          <w:lang w:val="bg-BG"/>
        </w:rPr>
        <w:t>.</w:t>
      </w:r>
    </w:p>
    <w:p w:rsidR="00710AAC" w:rsidRPr="00C73D97" w:rsidRDefault="00C73D97" w:rsidP="00AA6750">
      <w:pPr>
        <w:jc w:val="both"/>
        <w:rPr>
          <w:rFonts w:ascii="Times New Roman" w:hAnsi="Times New Roman" w:cs="Times New Roman"/>
          <w:sz w:val="24"/>
        </w:rPr>
      </w:pPr>
      <w:r>
        <w:rPr>
          <w:rFonts w:ascii="Times New Roman" w:hAnsi="Times New Roman"/>
          <w:sz w:val="24"/>
          <w:lang w:val="bg-BG"/>
        </w:rPr>
        <w:t xml:space="preserve"> </w:t>
      </w:r>
    </w:p>
    <w:p w:rsidR="00710AAC" w:rsidRDefault="00710AAC" w:rsidP="00710AAC">
      <w:pPr>
        <w:jc w:val="both"/>
        <w:rPr>
          <w:rFonts w:ascii="Times New Roman" w:hAnsi="Times New Roman" w:cs="Times New Roman"/>
          <w:sz w:val="24"/>
          <w:lang w:val="ru-RU"/>
        </w:rPr>
      </w:pPr>
    </w:p>
    <w:p w:rsidR="00710AAC" w:rsidRDefault="00710AAC" w:rsidP="00710AAC">
      <w:pPr>
        <w:jc w:val="both"/>
        <w:rPr>
          <w:rFonts w:ascii="Times New Roman" w:hAnsi="Times New Roman" w:cs="Times New Roman"/>
          <w:sz w:val="24"/>
          <w:lang w:val="ru-RU"/>
        </w:rPr>
      </w:pPr>
    </w:p>
    <w:p w:rsidR="00710AAC" w:rsidRDefault="00710AAC" w:rsidP="00710AAC">
      <w:pPr>
        <w:rPr>
          <w:rFonts w:ascii="Times New Roman" w:hAnsi="Times New Roman" w:cs="Times New Roman"/>
          <w:sz w:val="24"/>
          <w:lang w:val="ru-RU"/>
        </w:rPr>
      </w:pPr>
    </w:p>
    <w:p w:rsidR="00732059" w:rsidRDefault="00732059"/>
    <w:sectPr w:rsidR="00732059" w:rsidSect="0016652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A04" w:rsidRDefault="007D7A04" w:rsidP="004D3A92">
      <w:r>
        <w:separator/>
      </w:r>
    </w:p>
  </w:endnote>
  <w:endnote w:type="continuationSeparator" w:id="0">
    <w:p w:rsidR="007D7A04" w:rsidRDefault="007D7A04" w:rsidP="004D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587091"/>
      <w:docPartObj>
        <w:docPartGallery w:val="Page Numbers (Bottom of Page)"/>
        <w:docPartUnique/>
      </w:docPartObj>
    </w:sdtPr>
    <w:sdtEndPr>
      <w:rPr>
        <w:noProof/>
      </w:rPr>
    </w:sdtEndPr>
    <w:sdtContent>
      <w:p w:rsidR="004D3A92" w:rsidRDefault="004D3A92">
        <w:pPr>
          <w:pStyle w:val="Footer"/>
          <w:jc w:val="right"/>
        </w:pPr>
        <w:r>
          <w:fldChar w:fldCharType="begin"/>
        </w:r>
        <w:r>
          <w:instrText xml:space="preserve"> PAGE   \* MERGEFORMAT </w:instrText>
        </w:r>
        <w:r>
          <w:fldChar w:fldCharType="separate"/>
        </w:r>
        <w:r w:rsidR="007D7A04">
          <w:rPr>
            <w:noProof/>
          </w:rPr>
          <w:t>1</w:t>
        </w:r>
        <w:r>
          <w:rPr>
            <w:noProof/>
          </w:rPr>
          <w:fldChar w:fldCharType="end"/>
        </w:r>
      </w:p>
    </w:sdtContent>
  </w:sdt>
  <w:p w:rsidR="004D3A92" w:rsidRDefault="004D3A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A04" w:rsidRDefault="007D7A04" w:rsidP="004D3A92">
      <w:r>
        <w:separator/>
      </w:r>
    </w:p>
  </w:footnote>
  <w:footnote w:type="continuationSeparator" w:id="0">
    <w:p w:rsidR="007D7A04" w:rsidRDefault="007D7A04" w:rsidP="004D3A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4"/>
    <w:multiLevelType w:val="multilevel"/>
    <w:tmpl w:val="00000004"/>
    <w:name w:val="WWNum5"/>
    <w:lvl w:ilvl="0">
      <w:start w:val="1"/>
      <w:numFmt w:val="bullet"/>
      <w:lvlText w:val=""/>
      <w:lvlJc w:val="left"/>
      <w:pPr>
        <w:tabs>
          <w:tab w:val="num" w:pos="720"/>
        </w:tabs>
        <w:ind w:left="720" w:hanging="360"/>
      </w:pPr>
      <w:rPr>
        <w:rFonts w:ascii="Symbol" w:hAnsi="Symbol" w:cs="Times New Roman"/>
        <w:lang w:val="bg-BG"/>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
    <w:nsid w:val="00000005"/>
    <w:multiLevelType w:val="multilevel"/>
    <w:tmpl w:val="00000005"/>
    <w:lvl w:ilvl="0">
      <w:start w:val="1"/>
      <w:numFmt w:val="decimal"/>
      <w:lvlText w:val="%1."/>
      <w:lvlJc w:val="left"/>
      <w:pPr>
        <w:tabs>
          <w:tab w:val="num" w:pos="-360"/>
        </w:tabs>
        <w:ind w:left="360" w:hanging="360"/>
      </w:pPr>
      <w:rPr>
        <w:rFonts w:cs="Times New Roman"/>
        <w:sz w:val="24"/>
        <w:lang w:val="ru-RU"/>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
    <w:nsid w:val="00000021"/>
    <w:multiLevelType w:val="multilevel"/>
    <w:tmpl w:val="00000020"/>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4">
    <w:nsid w:val="032A1DEF"/>
    <w:multiLevelType w:val="multilevel"/>
    <w:tmpl w:val="D414AC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8793566"/>
    <w:multiLevelType w:val="hybridMultilevel"/>
    <w:tmpl w:val="8786A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0DBB763D"/>
    <w:multiLevelType w:val="multilevel"/>
    <w:tmpl w:val="358A3D9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2B7381A"/>
    <w:multiLevelType w:val="multilevel"/>
    <w:tmpl w:val="00000005"/>
    <w:lvl w:ilvl="0">
      <w:start w:val="1"/>
      <w:numFmt w:val="decimal"/>
      <w:lvlText w:val="%1."/>
      <w:lvlJc w:val="left"/>
      <w:pPr>
        <w:tabs>
          <w:tab w:val="num" w:pos="-360"/>
        </w:tabs>
        <w:ind w:left="360" w:hanging="360"/>
      </w:pPr>
      <w:rPr>
        <w:rFonts w:cs="Times New Roman"/>
        <w:sz w:val="24"/>
        <w:lang w:val="ru-RU"/>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8">
    <w:nsid w:val="1C940489"/>
    <w:multiLevelType w:val="hybridMultilevel"/>
    <w:tmpl w:val="5D444D70"/>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nsid w:val="284D48F1"/>
    <w:multiLevelType w:val="hybridMultilevel"/>
    <w:tmpl w:val="0CB289A4"/>
    <w:lvl w:ilvl="0" w:tplc="04020005">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nsid w:val="2C393174"/>
    <w:multiLevelType w:val="hybridMultilevel"/>
    <w:tmpl w:val="F9142128"/>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nsid w:val="3448761F"/>
    <w:multiLevelType w:val="multilevel"/>
    <w:tmpl w:val="B8A41136"/>
    <w:lvl w:ilvl="0">
      <w:start w:val="9"/>
      <w:numFmt w:val="decimal"/>
      <w:lvlText w:val="%1."/>
      <w:lvlJc w:val="left"/>
      <w:pPr>
        <w:ind w:left="502" w:hanging="360"/>
      </w:pPr>
      <w:rPr>
        <w:rFonts w:ascii="Times New Roman" w:hAnsi="Times New Roman" w:cs="Times New Roman" w:hint="default"/>
        <w:sz w:val="24"/>
      </w:rPr>
    </w:lvl>
    <w:lvl w:ilvl="1">
      <w:start w:val="1"/>
      <w:numFmt w:val="decimal"/>
      <w:lvlText w:val="%1.%2."/>
      <w:lvlJc w:val="left"/>
      <w:pPr>
        <w:ind w:left="720" w:hanging="720"/>
      </w:pPr>
      <w:rPr>
        <w:rFonts w:ascii="Times New Roman" w:hAnsi="Times New Roman" w:cs="Times New Roman" w:hint="default"/>
        <w:sz w:val="24"/>
      </w:rPr>
    </w:lvl>
    <w:lvl w:ilvl="2">
      <w:start w:val="1"/>
      <w:numFmt w:val="decimal"/>
      <w:lvlText w:val="%1.%2.%3."/>
      <w:lvlJc w:val="left"/>
      <w:pPr>
        <w:ind w:left="1080" w:hanging="1080"/>
      </w:pPr>
      <w:rPr>
        <w:rFonts w:ascii="Times New Roman" w:hAnsi="Times New Roman" w:cs="Times New Roman" w:hint="default"/>
        <w:sz w:val="24"/>
      </w:rPr>
    </w:lvl>
    <w:lvl w:ilvl="3">
      <w:start w:val="1"/>
      <w:numFmt w:val="decimal"/>
      <w:lvlText w:val="%1.%2.%3.%4."/>
      <w:lvlJc w:val="left"/>
      <w:pPr>
        <w:ind w:left="1440" w:hanging="1440"/>
      </w:pPr>
      <w:rPr>
        <w:rFonts w:ascii="Times New Roman" w:hAnsi="Times New Roman" w:cs="Times New Roman" w:hint="default"/>
        <w:sz w:val="24"/>
      </w:rPr>
    </w:lvl>
    <w:lvl w:ilvl="4">
      <w:start w:val="1"/>
      <w:numFmt w:val="decimal"/>
      <w:lvlText w:val="%1.%2.%3.%4.%5."/>
      <w:lvlJc w:val="left"/>
      <w:pPr>
        <w:ind w:left="1800" w:hanging="1800"/>
      </w:pPr>
      <w:rPr>
        <w:rFonts w:ascii="Times New Roman" w:hAnsi="Times New Roman" w:cs="Times New Roman" w:hint="default"/>
        <w:sz w:val="24"/>
      </w:rPr>
    </w:lvl>
    <w:lvl w:ilvl="5">
      <w:start w:val="1"/>
      <w:numFmt w:val="decimal"/>
      <w:lvlText w:val="%1.%2.%3.%4.%5.%6."/>
      <w:lvlJc w:val="left"/>
      <w:pPr>
        <w:ind w:left="1800" w:hanging="1800"/>
      </w:pPr>
      <w:rPr>
        <w:rFonts w:ascii="Times New Roman" w:hAnsi="Times New Roman" w:cs="Times New Roman" w:hint="default"/>
        <w:sz w:val="24"/>
      </w:rPr>
    </w:lvl>
    <w:lvl w:ilvl="6">
      <w:start w:val="1"/>
      <w:numFmt w:val="decimal"/>
      <w:lvlText w:val="%1.%2.%3.%4.%5.%6.%7."/>
      <w:lvlJc w:val="left"/>
      <w:pPr>
        <w:ind w:left="2160" w:hanging="2160"/>
      </w:pPr>
      <w:rPr>
        <w:rFonts w:ascii="Times New Roman" w:hAnsi="Times New Roman" w:cs="Times New Roman" w:hint="default"/>
        <w:sz w:val="24"/>
      </w:rPr>
    </w:lvl>
    <w:lvl w:ilvl="7">
      <w:start w:val="1"/>
      <w:numFmt w:val="decimal"/>
      <w:lvlText w:val="%1.%2.%3.%4.%5.%6.%7.%8."/>
      <w:lvlJc w:val="left"/>
      <w:pPr>
        <w:ind w:left="2520" w:hanging="2520"/>
      </w:pPr>
      <w:rPr>
        <w:rFonts w:ascii="Times New Roman" w:hAnsi="Times New Roman" w:cs="Times New Roman" w:hint="default"/>
        <w:sz w:val="24"/>
      </w:rPr>
    </w:lvl>
    <w:lvl w:ilvl="8">
      <w:start w:val="1"/>
      <w:numFmt w:val="decimal"/>
      <w:lvlText w:val="%1.%2.%3.%4.%5.%6.%7.%8.%9."/>
      <w:lvlJc w:val="left"/>
      <w:pPr>
        <w:ind w:left="2880" w:hanging="2880"/>
      </w:pPr>
      <w:rPr>
        <w:rFonts w:ascii="Times New Roman" w:hAnsi="Times New Roman" w:cs="Times New Roman" w:hint="default"/>
        <w:sz w:val="24"/>
      </w:rPr>
    </w:lvl>
  </w:abstractNum>
  <w:abstractNum w:abstractNumId="12">
    <w:nsid w:val="368B2AF4"/>
    <w:multiLevelType w:val="multilevel"/>
    <w:tmpl w:val="15E2EF0C"/>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8456B5D"/>
    <w:multiLevelType w:val="hybridMultilevel"/>
    <w:tmpl w:val="659A3C8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3D9115A6"/>
    <w:multiLevelType w:val="hybridMultilevel"/>
    <w:tmpl w:val="3B7EC720"/>
    <w:lvl w:ilvl="0" w:tplc="0402000F">
      <w:start w:val="2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3DD421BA"/>
    <w:multiLevelType w:val="hybridMultilevel"/>
    <w:tmpl w:val="1AA45C8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46BC5EBE"/>
    <w:multiLevelType w:val="hybridMultilevel"/>
    <w:tmpl w:val="D07802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4A6E156A"/>
    <w:multiLevelType w:val="multilevel"/>
    <w:tmpl w:val="358A3D9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C0654B9"/>
    <w:multiLevelType w:val="hybridMultilevel"/>
    <w:tmpl w:val="FFC25C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4E851517"/>
    <w:multiLevelType w:val="multilevel"/>
    <w:tmpl w:val="20A4B2C6"/>
    <w:lvl w:ilvl="0">
      <w:start w:val="1"/>
      <w:numFmt w:val="decimal"/>
      <w:lvlText w:val="%1."/>
      <w:lvlJc w:val="righ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58C83C13"/>
    <w:multiLevelType w:val="hybridMultilevel"/>
    <w:tmpl w:val="A3AEEE26"/>
    <w:lvl w:ilvl="0" w:tplc="C7DCEA0E">
      <w:start w:val="1"/>
      <w:numFmt w:val="bullet"/>
      <w:lvlText w:val="-"/>
      <w:lvlJc w:val="left"/>
      <w:pPr>
        <w:ind w:left="1080" w:hanging="360"/>
      </w:pPr>
      <w:rPr>
        <w:rFonts w:ascii="Times New Roman" w:eastAsia="Calibr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B870F0E"/>
    <w:multiLevelType w:val="hybridMultilevel"/>
    <w:tmpl w:val="D9CE3C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5D850A35"/>
    <w:multiLevelType w:val="hybridMultilevel"/>
    <w:tmpl w:val="633EC33A"/>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nsid w:val="5DE44B7E"/>
    <w:multiLevelType w:val="hybridMultilevel"/>
    <w:tmpl w:val="9E187B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65954CC3"/>
    <w:multiLevelType w:val="multilevel"/>
    <w:tmpl w:val="35E60CA8"/>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92C78F5"/>
    <w:multiLevelType w:val="hybridMultilevel"/>
    <w:tmpl w:val="1F6237BA"/>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nsid w:val="768468A4"/>
    <w:multiLevelType w:val="multilevel"/>
    <w:tmpl w:val="3E68B0E2"/>
    <w:lvl w:ilvl="0">
      <w:start w:val="3"/>
      <w:numFmt w:val="decimal"/>
      <w:lvlText w:val="%1."/>
      <w:lvlJc w:val="left"/>
      <w:pPr>
        <w:ind w:left="540" w:hanging="540"/>
      </w:pPr>
      <w:rPr>
        <w:rFonts w:hint="default"/>
      </w:rPr>
    </w:lvl>
    <w:lvl w:ilvl="1">
      <w:start w:val="4"/>
      <w:numFmt w:val="decimal"/>
      <w:lvlText w:val="%1.%2."/>
      <w:lvlJc w:val="left"/>
      <w:pPr>
        <w:ind w:left="825" w:hanging="54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27">
    <w:nsid w:val="7D8D55EA"/>
    <w:multiLevelType w:val="multilevel"/>
    <w:tmpl w:val="D414AC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 w:numId="3">
    <w:abstractNumId w:val="2"/>
  </w:num>
  <w:num w:numId="4">
    <w:abstractNumId w:val="25"/>
  </w:num>
  <w:num w:numId="5">
    <w:abstractNumId w:val="10"/>
  </w:num>
  <w:num w:numId="6">
    <w:abstractNumId w:val="22"/>
  </w:num>
  <w:num w:numId="7">
    <w:abstractNumId w:val="8"/>
  </w:num>
  <w:num w:numId="8">
    <w:abstractNumId w:val="9"/>
  </w:num>
  <w:num w:numId="9">
    <w:abstractNumId w:val="23"/>
  </w:num>
  <w:num w:numId="10">
    <w:abstractNumId w:val="26"/>
  </w:num>
  <w:num w:numId="11">
    <w:abstractNumId w:val="14"/>
  </w:num>
  <w:num w:numId="12">
    <w:abstractNumId w:val="11"/>
  </w:num>
  <w:num w:numId="13">
    <w:abstractNumId w:val="4"/>
  </w:num>
  <w:num w:numId="14">
    <w:abstractNumId w:val="21"/>
  </w:num>
  <w:num w:numId="15">
    <w:abstractNumId w:val="13"/>
  </w:num>
  <w:num w:numId="16">
    <w:abstractNumId w:val="19"/>
  </w:num>
  <w:num w:numId="17">
    <w:abstractNumId w:val="5"/>
  </w:num>
  <w:num w:numId="18">
    <w:abstractNumId w:val="24"/>
  </w:num>
  <w:num w:numId="19">
    <w:abstractNumId w:val="18"/>
  </w:num>
  <w:num w:numId="20">
    <w:abstractNumId w:val="16"/>
  </w:num>
  <w:num w:numId="21">
    <w:abstractNumId w:val="7"/>
  </w:num>
  <w:num w:numId="22">
    <w:abstractNumId w:val="15"/>
  </w:num>
  <w:num w:numId="23">
    <w:abstractNumId w:val="27"/>
  </w:num>
  <w:num w:numId="24">
    <w:abstractNumId w:val="12"/>
  </w:num>
  <w:num w:numId="25">
    <w:abstractNumId w:val="17"/>
  </w:num>
  <w:num w:numId="26">
    <w:abstractNumId w:val="6"/>
  </w:num>
  <w:num w:numId="27">
    <w:abstractNumId w:val="3"/>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AAC"/>
    <w:rsid w:val="000301EA"/>
    <w:rsid w:val="00081EE5"/>
    <w:rsid w:val="000A7EA6"/>
    <w:rsid w:val="000F17D9"/>
    <w:rsid w:val="000F322E"/>
    <w:rsid w:val="000F4416"/>
    <w:rsid w:val="00166525"/>
    <w:rsid w:val="00176F72"/>
    <w:rsid w:val="001A7C09"/>
    <w:rsid w:val="001B6A58"/>
    <w:rsid w:val="001C0A37"/>
    <w:rsid w:val="001D07A1"/>
    <w:rsid w:val="001E373A"/>
    <w:rsid w:val="001E41F7"/>
    <w:rsid w:val="001F27DC"/>
    <w:rsid w:val="00205A8F"/>
    <w:rsid w:val="002235C2"/>
    <w:rsid w:val="00277460"/>
    <w:rsid w:val="002A03A4"/>
    <w:rsid w:val="002A0D87"/>
    <w:rsid w:val="00367E0F"/>
    <w:rsid w:val="00371268"/>
    <w:rsid w:val="003736C5"/>
    <w:rsid w:val="003955CD"/>
    <w:rsid w:val="003B0CE8"/>
    <w:rsid w:val="003B6BDD"/>
    <w:rsid w:val="003B6E3A"/>
    <w:rsid w:val="003E781D"/>
    <w:rsid w:val="003F54D6"/>
    <w:rsid w:val="00407096"/>
    <w:rsid w:val="00431190"/>
    <w:rsid w:val="00486CDF"/>
    <w:rsid w:val="004A58DA"/>
    <w:rsid w:val="004B48F0"/>
    <w:rsid w:val="004B62B7"/>
    <w:rsid w:val="004D3A92"/>
    <w:rsid w:val="00535354"/>
    <w:rsid w:val="00555804"/>
    <w:rsid w:val="0058611C"/>
    <w:rsid w:val="005A229D"/>
    <w:rsid w:val="005B57C6"/>
    <w:rsid w:val="005C79D7"/>
    <w:rsid w:val="005D2A0C"/>
    <w:rsid w:val="005D5B2D"/>
    <w:rsid w:val="005E26A1"/>
    <w:rsid w:val="005E29E6"/>
    <w:rsid w:val="005F30E8"/>
    <w:rsid w:val="006147F2"/>
    <w:rsid w:val="0064768F"/>
    <w:rsid w:val="00654BE2"/>
    <w:rsid w:val="00673B28"/>
    <w:rsid w:val="00675AB3"/>
    <w:rsid w:val="006A07B4"/>
    <w:rsid w:val="006B067E"/>
    <w:rsid w:val="006B15D3"/>
    <w:rsid w:val="006D679B"/>
    <w:rsid w:val="006E6310"/>
    <w:rsid w:val="00710AAC"/>
    <w:rsid w:val="00732059"/>
    <w:rsid w:val="00763F6E"/>
    <w:rsid w:val="007644E5"/>
    <w:rsid w:val="007740F3"/>
    <w:rsid w:val="00781CB9"/>
    <w:rsid w:val="007926AF"/>
    <w:rsid w:val="00794152"/>
    <w:rsid w:val="00795E3A"/>
    <w:rsid w:val="00797C6D"/>
    <w:rsid w:val="007B0ADF"/>
    <w:rsid w:val="007D7A04"/>
    <w:rsid w:val="00805486"/>
    <w:rsid w:val="008323D9"/>
    <w:rsid w:val="00840310"/>
    <w:rsid w:val="0084716F"/>
    <w:rsid w:val="00867A74"/>
    <w:rsid w:val="00881FB2"/>
    <w:rsid w:val="00893528"/>
    <w:rsid w:val="008C6492"/>
    <w:rsid w:val="0090052F"/>
    <w:rsid w:val="009103F8"/>
    <w:rsid w:val="00920C2F"/>
    <w:rsid w:val="009226C6"/>
    <w:rsid w:val="0094548B"/>
    <w:rsid w:val="00950800"/>
    <w:rsid w:val="009702A7"/>
    <w:rsid w:val="009758AF"/>
    <w:rsid w:val="009807A3"/>
    <w:rsid w:val="00984FE6"/>
    <w:rsid w:val="009E1ACF"/>
    <w:rsid w:val="009E1AE4"/>
    <w:rsid w:val="00A048F9"/>
    <w:rsid w:val="00A10155"/>
    <w:rsid w:val="00A23A6D"/>
    <w:rsid w:val="00A24E1E"/>
    <w:rsid w:val="00A34396"/>
    <w:rsid w:val="00A53CF8"/>
    <w:rsid w:val="00A810D7"/>
    <w:rsid w:val="00A92F39"/>
    <w:rsid w:val="00A94DE7"/>
    <w:rsid w:val="00A9546A"/>
    <w:rsid w:val="00AA0E66"/>
    <w:rsid w:val="00AA577C"/>
    <w:rsid w:val="00AA6750"/>
    <w:rsid w:val="00AD2160"/>
    <w:rsid w:val="00AE3B49"/>
    <w:rsid w:val="00AE5425"/>
    <w:rsid w:val="00B00D32"/>
    <w:rsid w:val="00B04BAD"/>
    <w:rsid w:val="00B16791"/>
    <w:rsid w:val="00B25DA6"/>
    <w:rsid w:val="00B37380"/>
    <w:rsid w:val="00B93217"/>
    <w:rsid w:val="00BA675C"/>
    <w:rsid w:val="00BB5215"/>
    <w:rsid w:val="00BC46EB"/>
    <w:rsid w:val="00BD533F"/>
    <w:rsid w:val="00BE2947"/>
    <w:rsid w:val="00BE2C4B"/>
    <w:rsid w:val="00C03A29"/>
    <w:rsid w:val="00C21499"/>
    <w:rsid w:val="00C24060"/>
    <w:rsid w:val="00C36F26"/>
    <w:rsid w:val="00C577C0"/>
    <w:rsid w:val="00C73D97"/>
    <w:rsid w:val="00C822E6"/>
    <w:rsid w:val="00C850FD"/>
    <w:rsid w:val="00C86C65"/>
    <w:rsid w:val="00C935A9"/>
    <w:rsid w:val="00C95CED"/>
    <w:rsid w:val="00CA723A"/>
    <w:rsid w:val="00CD02F2"/>
    <w:rsid w:val="00CD30D9"/>
    <w:rsid w:val="00CF6792"/>
    <w:rsid w:val="00D027A4"/>
    <w:rsid w:val="00D03BC9"/>
    <w:rsid w:val="00D050C3"/>
    <w:rsid w:val="00D21EA3"/>
    <w:rsid w:val="00D30EAA"/>
    <w:rsid w:val="00D31DB5"/>
    <w:rsid w:val="00D36AF2"/>
    <w:rsid w:val="00D7188E"/>
    <w:rsid w:val="00D86833"/>
    <w:rsid w:val="00D920E6"/>
    <w:rsid w:val="00DA0E84"/>
    <w:rsid w:val="00DF14E1"/>
    <w:rsid w:val="00DF48F6"/>
    <w:rsid w:val="00DF5976"/>
    <w:rsid w:val="00DF5A5E"/>
    <w:rsid w:val="00E224C9"/>
    <w:rsid w:val="00E50941"/>
    <w:rsid w:val="00E5747B"/>
    <w:rsid w:val="00E57997"/>
    <w:rsid w:val="00E67CC5"/>
    <w:rsid w:val="00E73ED4"/>
    <w:rsid w:val="00E81684"/>
    <w:rsid w:val="00EB608C"/>
    <w:rsid w:val="00EE23FD"/>
    <w:rsid w:val="00F15FDC"/>
    <w:rsid w:val="00F27D34"/>
    <w:rsid w:val="00F412CC"/>
    <w:rsid w:val="00F42FD6"/>
    <w:rsid w:val="00F50B5E"/>
    <w:rsid w:val="00F53227"/>
    <w:rsid w:val="00F53982"/>
    <w:rsid w:val="00F552F5"/>
    <w:rsid w:val="00F569BF"/>
    <w:rsid w:val="00F64EC6"/>
    <w:rsid w:val="00F6538E"/>
    <w:rsid w:val="00F916CE"/>
    <w:rsid w:val="00F92383"/>
    <w:rsid w:val="00FD37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AAC"/>
    <w:pPr>
      <w:suppressAutoHyphens/>
      <w:spacing w:after="0" w:line="240" w:lineRule="auto"/>
    </w:pPr>
    <w:rPr>
      <w:rFonts w:ascii="Tahoma" w:eastAsia="Times New Roman" w:hAnsi="Tahoma" w:cs="Tahoma"/>
      <w:sz w:val="28"/>
      <w:szCs w:val="24"/>
      <w:lang w:val="en-US" w:eastAsia="ar-SA"/>
    </w:rPr>
  </w:style>
  <w:style w:type="paragraph" w:styleId="Heading4">
    <w:name w:val="heading 4"/>
    <w:basedOn w:val="Normal"/>
    <w:next w:val="BodyText"/>
    <w:link w:val="Heading4Char"/>
    <w:qFormat/>
    <w:rsid w:val="00710AAC"/>
    <w:pPr>
      <w:keepNext/>
      <w:numPr>
        <w:ilvl w:val="3"/>
        <w:numId w:val="1"/>
      </w:numPr>
      <w:spacing w:before="240" w:after="60"/>
      <w:outlineLvl w:val="3"/>
    </w:pPr>
    <w:rPr>
      <w:rFonts w:ascii="Cambria" w:eastAsia="MS Mincho" w:hAnsi="Cambria" w:cs="Cambria"/>
      <w:b/>
      <w:bCs/>
      <w:szCs w:val="28"/>
    </w:rPr>
  </w:style>
  <w:style w:type="paragraph" w:styleId="Heading5">
    <w:name w:val="heading 5"/>
    <w:basedOn w:val="Normal"/>
    <w:next w:val="BodyText"/>
    <w:link w:val="Heading5Char"/>
    <w:qFormat/>
    <w:rsid w:val="00710AAC"/>
    <w:pPr>
      <w:numPr>
        <w:ilvl w:val="4"/>
        <w:numId w:val="1"/>
      </w:numPr>
      <w:spacing w:before="240" w:after="60"/>
      <w:outlineLvl w:val="4"/>
    </w:pPr>
    <w:rPr>
      <w:rFonts w:ascii="Cambria" w:eastAsia="MS Mincho" w:hAnsi="Cambria" w:cs="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10AAC"/>
    <w:rPr>
      <w:rFonts w:ascii="Cambria" w:eastAsia="MS Mincho" w:hAnsi="Cambria" w:cs="Cambria"/>
      <w:b/>
      <w:bCs/>
      <w:sz w:val="28"/>
      <w:szCs w:val="28"/>
      <w:lang w:val="en-US" w:eastAsia="ar-SA"/>
    </w:rPr>
  </w:style>
  <w:style w:type="character" w:customStyle="1" w:styleId="Heading5Char">
    <w:name w:val="Heading 5 Char"/>
    <w:basedOn w:val="DefaultParagraphFont"/>
    <w:link w:val="Heading5"/>
    <w:rsid w:val="00710AAC"/>
    <w:rPr>
      <w:rFonts w:ascii="Cambria" w:eastAsia="MS Mincho" w:hAnsi="Cambria" w:cs="Cambria"/>
      <w:b/>
      <w:bCs/>
      <w:i/>
      <w:iCs/>
      <w:sz w:val="26"/>
      <w:szCs w:val="26"/>
      <w:lang w:val="en-US" w:eastAsia="ar-SA"/>
    </w:rPr>
  </w:style>
  <w:style w:type="paragraph" w:styleId="BodyText">
    <w:name w:val="Body Text"/>
    <w:basedOn w:val="Normal"/>
    <w:link w:val="BodyTextChar"/>
    <w:rsid w:val="00710AAC"/>
    <w:pPr>
      <w:spacing w:after="120"/>
    </w:pPr>
    <w:rPr>
      <w:szCs w:val="20"/>
      <w:lang w:val="en-GB"/>
    </w:rPr>
  </w:style>
  <w:style w:type="character" w:customStyle="1" w:styleId="BodyTextChar">
    <w:name w:val="Body Text Char"/>
    <w:basedOn w:val="DefaultParagraphFont"/>
    <w:link w:val="BodyText"/>
    <w:rsid w:val="00710AAC"/>
    <w:rPr>
      <w:rFonts w:ascii="Tahoma" w:eastAsia="Times New Roman" w:hAnsi="Tahoma" w:cs="Tahoma"/>
      <w:sz w:val="28"/>
      <w:szCs w:val="20"/>
      <w:lang w:val="en-GB" w:eastAsia="ar-SA"/>
    </w:rPr>
  </w:style>
  <w:style w:type="paragraph" w:customStyle="1" w:styleId="Default">
    <w:name w:val="Default"/>
    <w:rsid w:val="00710AAC"/>
    <w:pPr>
      <w:suppressAutoHyphens/>
      <w:spacing w:after="0" w:line="240" w:lineRule="auto"/>
    </w:pPr>
    <w:rPr>
      <w:rFonts w:eastAsia="Times New Roman" w:cs="Times New Roman"/>
      <w:color w:val="000000"/>
      <w:szCs w:val="24"/>
      <w:lang w:eastAsia="ar-SA"/>
    </w:rPr>
  </w:style>
  <w:style w:type="paragraph" w:styleId="NoSpacing">
    <w:name w:val="No Spacing"/>
    <w:qFormat/>
    <w:rsid w:val="00710AAC"/>
    <w:pPr>
      <w:suppressAutoHyphens/>
      <w:spacing w:after="0" w:line="240" w:lineRule="auto"/>
    </w:pPr>
    <w:rPr>
      <w:rFonts w:ascii="Calibri" w:eastAsia="Calibri" w:hAnsi="Calibri" w:cs="Times New Roman"/>
      <w:sz w:val="22"/>
      <w:lang w:eastAsia="ar-SA"/>
    </w:rPr>
  </w:style>
  <w:style w:type="character" w:customStyle="1" w:styleId="ala2">
    <w:name w:val="al_a2"/>
    <w:rsid w:val="00710AAC"/>
    <w:rPr>
      <w:vanish w:val="0"/>
      <w:webHidden w:val="0"/>
      <w:specVanish w:val="0"/>
    </w:rPr>
  </w:style>
  <w:style w:type="character" w:customStyle="1" w:styleId="alt2">
    <w:name w:val="al_t2"/>
    <w:rsid w:val="00710AAC"/>
    <w:rPr>
      <w:vanish w:val="0"/>
    </w:rPr>
  </w:style>
  <w:style w:type="paragraph" w:customStyle="1" w:styleId="2">
    <w:name w:val="Заглавие2"/>
    <w:basedOn w:val="Normal"/>
    <w:rsid w:val="00710AAC"/>
    <w:pPr>
      <w:keepNext/>
      <w:spacing w:before="240" w:after="120"/>
      <w:jc w:val="center"/>
    </w:pPr>
    <w:rPr>
      <w:rFonts w:ascii="Cambria" w:eastAsia="MS ??" w:hAnsi="Cambria" w:cs="Cambria"/>
      <w:b/>
      <w:sz w:val="24"/>
      <w:szCs w:val="28"/>
      <w:lang w:val="bg-BG"/>
    </w:rPr>
  </w:style>
  <w:style w:type="paragraph" w:customStyle="1" w:styleId="Title-head-text">
    <w:name w:val="Title-head-text"/>
    <w:basedOn w:val="Normal"/>
    <w:rsid w:val="00710AAC"/>
    <w:pPr>
      <w:jc w:val="center"/>
    </w:pPr>
    <w:rPr>
      <w:rFonts w:ascii="Arial" w:eastAsia="MS ??" w:hAnsi="Arial" w:cs="Arial"/>
      <w:b/>
      <w:szCs w:val="28"/>
      <w:lang w:val="ru-RU"/>
    </w:rPr>
  </w:style>
  <w:style w:type="paragraph" w:styleId="ListParagraph">
    <w:name w:val="List Paragraph"/>
    <w:aliases w:val="ПАРАГРАФ"/>
    <w:basedOn w:val="Normal"/>
    <w:link w:val="ListParagraphChar"/>
    <w:qFormat/>
    <w:rsid w:val="00C21499"/>
    <w:pPr>
      <w:ind w:left="720"/>
      <w:contextualSpacing/>
    </w:pPr>
  </w:style>
  <w:style w:type="paragraph" w:styleId="BalloonText">
    <w:name w:val="Balloon Text"/>
    <w:basedOn w:val="Normal"/>
    <w:link w:val="BalloonTextChar"/>
    <w:uiPriority w:val="99"/>
    <w:semiHidden/>
    <w:unhideWhenUsed/>
    <w:rsid w:val="00D03BC9"/>
    <w:rPr>
      <w:sz w:val="16"/>
      <w:szCs w:val="16"/>
    </w:rPr>
  </w:style>
  <w:style w:type="character" w:customStyle="1" w:styleId="BalloonTextChar">
    <w:name w:val="Balloon Text Char"/>
    <w:basedOn w:val="DefaultParagraphFont"/>
    <w:link w:val="BalloonText"/>
    <w:uiPriority w:val="99"/>
    <w:semiHidden/>
    <w:rsid w:val="00D03BC9"/>
    <w:rPr>
      <w:rFonts w:ascii="Tahoma" w:eastAsia="Times New Roman" w:hAnsi="Tahoma" w:cs="Tahoma"/>
      <w:sz w:val="16"/>
      <w:szCs w:val="16"/>
      <w:lang w:val="en-US" w:eastAsia="ar-SA"/>
    </w:rPr>
  </w:style>
  <w:style w:type="paragraph" w:styleId="Header">
    <w:name w:val="header"/>
    <w:basedOn w:val="Normal"/>
    <w:link w:val="HeaderChar"/>
    <w:uiPriority w:val="99"/>
    <w:unhideWhenUsed/>
    <w:rsid w:val="004D3A92"/>
    <w:pPr>
      <w:tabs>
        <w:tab w:val="center" w:pos="4536"/>
        <w:tab w:val="right" w:pos="9072"/>
      </w:tabs>
    </w:pPr>
  </w:style>
  <w:style w:type="character" w:customStyle="1" w:styleId="HeaderChar">
    <w:name w:val="Header Char"/>
    <w:basedOn w:val="DefaultParagraphFont"/>
    <w:link w:val="Header"/>
    <w:uiPriority w:val="99"/>
    <w:rsid w:val="004D3A92"/>
    <w:rPr>
      <w:rFonts w:ascii="Tahoma" w:eastAsia="Times New Roman" w:hAnsi="Tahoma" w:cs="Tahoma"/>
      <w:sz w:val="28"/>
      <w:szCs w:val="24"/>
      <w:lang w:val="en-US" w:eastAsia="ar-SA"/>
    </w:rPr>
  </w:style>
  <w:style w:type="paragraph" w:styleId="Footer">
    <w:name w:val="footer"/>
    <w:basedOn w:val="Normal"/>
    <w:link w:val="FooterChar"/>
    <w:uiPriority w:val="99"/>
    <w:unhideWhenUsed/>
    <w:rsid w:val="004D3A92"/>
    <w:pPr>
      <w:tabs>
        <w:tab w:val="center" w:pos="4536"/>
        <w:tab w:val="right" w:pos="9072"/>
      </w:tabs>
    </w:pPr>
  </w:style>
  <w:style w:type="character" w:customStyle="1" w:styleId="FooterChar">
    <w:name w:val="Footer Char"/>
    <w:basedOn w:val="DefaultParagraphFont"/>
    <w:link w:val="Footer"/>
    <w:uiPriority w:val="99"/>
    <w:rsid w:val="004D3A92"/>
    <w:rPr>
      <w:rFonts w:ascii="Tahoma" w:eastAsia="Times New Roman" w:hAnsi="Tahoma" w:cs="Tahoma"/>
      <w:sz w:val="28"/>
      <w:szCs w:val="24"/>
      <w:lang w:val="en-US" w:eastAsia="ar-SA"/>
    </w:rPr>
  </w:style>
  <w:style w:type="character" w:customStyle="1" w:styleId="ListParagraphChar">
    <w:name w:val="List Paragraph Char"/>
    <w:aliases w:val="ПАРАГРАФ Char"/>
    <w:link w:val="ListParagraph"/>
    <w:locked/>
    <w:rsid w:val="007740F3"/>
    <w:rPr>
      <w:rFonts w:ascii="Tahoma" w:eastAsia="Times New Roman" w:hAnsi="Tahoma" w:cs="Tahoma"/>
      <w:sz w:val="28"/>
      <w:szCs w:val="24"/>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AAC"/>
    <w:pPr>
      <w:suppressAutoHyphens/>
      <w:spacing w:after="0" w:line="240" w:lineRule="auto"/>
    </w:pPr>
    <w:rPr>
      <w:rFonts w:ascii="Tahoma" w:eastAsia="Times New Roman" w:hAnsi="Tahoma" w:cs="Tahoma"/>
      <w:sz w:val="28"/>
      <w:szCs w:val="24"/>
      <w:lang w:val="en-US" w:eastAsia="ar-SA"/>
    </w:rPr>
  </w:style>
  <w:style w:type="paragraph" w:styleId="Heading4">
    <w:name w:val="heading 4"/>
    <w:basedOn w:val="Normal"/>
    <w:next w:val="BodyText"/>
    <w:link w:val="Heading4Char"/>
    <w:qFormat/>
    <w:rsid w:val="00710AAC"/>
    <w:pPr>
      <w:keepNext/>
      <w:numPr>
        <w:ilvl w:val="3"/>
        <w:numId w:val="1"/>
      </w:numPr>
      <w:spacing w:before="240" w:after="60"/>
      <w:outlineLvl w:val="3"/>
    </w:pPr>
    <w:rPr>
      <w:rFonts w:ascii="Cambria" w:eastAsia="MS Mincho" w:hAnsi="Cambria" w:cs="Cambria"/>
      <w:b/>
      <w:bCs/>
      <w:szCs w:val="28"/>
    </w:rPr>
  </w:style>
  <w:style w:type="paragraph" w:styleId="Heading5">
    <w:name w:val="heading 5"/>
    <w:basedOn w:val="Normal"/>
    <w:next w:val="BodyText"/>
    <w:link w:val="Heading5Char"/>
    <w:qFormat/>
    <w:rsid w:val="00710AAC"/>
    <w:pPr>
      <w:numPr>
        <w:ilvl w:val="4"/>
        <w:numId w:val="1"/>
      </w:numPr>
      <w:spacing w:before="240" w:after="60"/>
      <w:outlineLvl w:val="4"/>
    </w:pPr>
    <w:rPr>
      <w:rFonts w:ascii="Cambria" w:eastAsia="MS Mincho" w:hAnsi="Cambria" w:cs="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10AAC"/>
    <w:rPr>
      <w:rFonts w:ascii="Cambria" w:eastAsia="MS Mincho" w:hAnsi="Cambria" w:cs="Cambria"/>
      <w:b/>
      <w:bCs/>
      <w:sz w:val="28"/>
      <w:szCs w:val="28"/>
      <w:lang w:val="en-US" w:eastAsia="ar-SA"/>
    </w:rPr>
  </w:style>
  <w:style w:type="character" w:customStyle="1" w:styleId="Heading5Char">
    <w:name w:val="Heading 5 Char"/>
    <w:basedOn w:val="DefaultParagraphFont"/>
    <w:link w:val="Heading5"/>
    <w:rsid w:val="00710AAC"/>
    <w:rPr>
      <w:rFonts w:ascii="Cambria" w:eastAsia="MS Mincho" w:hAnsi="Cambria" w:cs="Cambria"/>
      <w:b/>
      <w:bCs/>
      <w:i/>
      <w:iCs/>
      <w:sz w:val="26"/>
      <w:szCs w:val="26"/>
      <w:lang w:val="en-US" w:eastAsia="ar-SA"/>
    </w:rPr>
  </w:style>
  <w:style w:type="paragraph" w:styleId="BodyText">
    <w:name w:val="Body Text"/>
    <w:basedOn w:val="Normal"/>
    <w:link w:val="BodyTextChar"/>
    <w:rsid w:val="00710AAC"/>
    <w:pPr>
      <w:spacing w:after="120"/>
    </w:pPr>
    <w:rPr>
      <w:szCs w:val="20"/>
      <w:lang w:val="en-GB"/>
    </w:rPr>
  </w:style>
  <w:style w:type="character" w:customStyle="1" w:styleId="BodyTextChar">
    <w:name w:val="Body Text Char"/>
    <w:basedOn w:val="DefaultParagraphFont"/>
    <w:link w:val="BodyText"/>
    <w:rsid w:val="00710AAC"/>
    <w:rPr>
      <w:rFonts w:ascii="Tahoma" w:eastAsia="Times New Roman" w:hAnsi="Tahoma" w:cs="Tahoma"/>
      <w:sz w:val="28"/>
      <w:szCs w:val="20"/>
      <w:lang w:val="en-GB" w:eastAsia="ar-SA"/>
    </w:rPr>
  </w:style>
  <w:style w:type="paragraph" w:customStyle="1" w:styleId="Default">
    <w:name w:val="Default"/>
    <w:rsid w:val="00710AAC"/>
    <w:pPr>
      <w:suppressAutoHyphens/>
      <w:spacing w:after="0" w:line="240" w:lineRule="auto"/>
    </w:pPr>
    <w:rPr>
      <w:rFonts w:eastAsia="Times New Roman" w:cs="Times New Roman"/>
      <w:color w:val="000000"/>
      <w:szCs w:val="24"/>
      <w:lang w:eastAsia="ar-SA"/>
    </w:rPr>
  </w:style>
  <w:style w:type="paragraph" w:styleId="NoSpacing">
    <w:name w:val="No Spacing"/>
    <w:qFormat/>
    <w:rsid w:val="00710AAC"/>
    <w:pPr>
      <w:suppressAutoHyphens/>
      <w:spacing w:after="0" w:line="240" w:lineRule="auto"/>
    </w:pPr>
    <w:rPr>
      <w:rFonts w:ascii="Calibri" w:eastAsia="Calibri" w:hAnsi="Calibri" w:cs="Times New Roman"/>
      <w:sz w:val="22"/>
      <w:lang w:eastAsia="ar-SA"/>
    </w:rPr>
  </w:style>
  <w:style w:type="character" w:customStyle="1" w:styleId="ala2">
    <w:name w:val="al_a2"/>
    <w:rsid w:val="00710AAC"/>
    <w:rPr>
      <w:vanish w:val="0"/>
      <w:webHidden w:val="0"/>
      <w:specVanish w:val="0"/>
    </w:rPr>
  </w:style>
  <w:style w:type="character" w:customStyle="1" w:styleId="alt2">
    <w:name w:val="al_t2"/>
    <w:rsid w:val="00710AAC"/>
    <w:rPr>
      <w:vanish w:val="0"/>
    </w:rPr>
  </w:style>
  <w:style w:type="paragraph" w:customStyle="1" w:styleId="2">
    <w:name w:val="Заглавие2"/>
    <w:basedOn w:val="Normal"/>
    <w:rsid w:val="00710AAC"/>
    <w:pPr>
      <w:keepNext/>
      <w:spacing w:before="240" w:after="120"/>
      <w:jc w:val="center"/>
    </w:pPr>
    <w:rPr>
      <w:rFonts w:ascii="Cambria" w:eastAsia="MS ??" w:hAnsi="Cambria" w:cs="Cambria"/>
      <w:b/>
      <w:sz w:val="24"/>
      <w:szCs w:val="28"/>
      <w:lang w:val="bg-BG"/>
    </w:rPr>
  </w:style>
  <w:style w:type="paragraph" w:customStyle="1" w:styleId="Title-head-text">
    <w:name w:val="Title-head-text"/>
    <w:basedOn w:val="Normal"/>
    <w:rsid w:val="00710AAC"/>
    <w:pPr>
      <w:jc w:val="center"/>
    </w:pPr>
    <w:rPr>
      <w:rFonts w:ascii="Arial" w:eastAsia="MS ??" w:hAnsi="Arial" w:cs="Arial"/>
      <w:b/>
      <w:szCs w:val="28"/>
      <w:lang w:val="ru-RU"/>
    </w:rPr>
  </w:style>
  <w:style w:type="paragraph" w:styleId="ListParagraph">
    <w:name w:val="List Paragraph"/>
    <w:aliases w:val="ПАРАГРАФ"/>
    <w:basedOn w:val="Normal"/>
    <w:link w:val="ListParagraphChar"/>
    <w:qFormat/>
    <w:rsid w:val="00C21499"/>
    <w:pPr>
      <w:ind w:left="720"/>
      <w:contextualSpacing/>
    </w:pPr>
  </w:style>
  <w:style w:type="paragraph" w:styleId="BalloonText">
    <w:name w:val="Balloon Text"/>
    <w:basedOn w:val="Normal"/>
    <w:link w:val="BalloonTextChar"/>
    <w:uiPriority w:val="99"/>
    <w:semiHidden/>
    <w:unhideWhenUsed/>
    <w:rsid w:val="00D03BC9"/>
    <w:rPr>
      <w:sz w:val="16"/>
      <w:szCs w:val="16"/>
    </w:rPr>
  </w:style>
  <w:style w:type="character" w:customStyle="1" w:styleId="BalloonTextChar">
    <w:name w:val="Balloon Text Char"/>
    <w:basedOn w:val="DefaultParagraphFont"/>
    <w:link w:val="BalloonText"/>
    <w:uiPriority w:val="99"/>
    <w:semiHidden/>
    <w:rsid w:val="00D03BC9"/>
    <w:rPr>
      <w:rFonts w:ascii="Tahoma" w:eastAsia="Times New Roman" w:hAnsi="Tahoma" w:cs="Tahoma"/>
      <w:sz w:val="16"/>
      <w:szCs w:val="16"/>
      <w:lang w:val="en-US" w:eastAsia="ar-SA"/>
    </w:rPr>
  </w:style>
  <w:style w:type="paragraph" w:styleId="Header">
    <w:name w:val="header"/>
    <w:basedOn w:val="Normal"/>
    <w:link w:val="HeaderChar"/>
    <w:uiPriority w:val="99"/>
    <w:unhideWhenUsed/>
    <w:rsid w:val="004D3A92"/>
    <w:pPr>
      <w:tabs>
        <w:tab w:val="center" w:pos="4536"/>
        <w:tab w:val="right" w:pos="9072"/>
      </w:tabs>
    </w:pPr>
  </w:style>
  <w:style w:type="character" w:customStyle="1" w:styleId="HeaderChar">
    <w:name w:val="Header Char"/>
    <w:basedOn w:val="DefaultParagraphFont"/>
    <w:link w:val="Header"/>
    <w:uiPriority w:val="99"/>
    <w:rsid w:val="004D3A92"/>
    <w:rPr>
      <w:rFonts w:ascii="Tahoma" w:eastAsia="Times New Roman" w:hAnsi="Tahoma" w:cs="Tahoma"/>
      <w:sz w:val="28"/>
      <w:szCs w:val="24"/>
      <w:lang w:val="en-US" w:eastAsia="ar-SA"/>
    </w:rPr>
  </w:style>
  <w:style w:type="paragraph" w:styleId="Footer">
    <w:name w:val="footer"/>
    <w:basedOn w:val="Normal"/>
    <w:link w:val="FooterChar"/>
    <w:uiPriority w:val="99"/>
    <w:unhideWhenUsed/>
    <w:rsid w:val="004D3A92"/>
    <w:pPr>
      <w:tabs>
        <w:tab w:val="center" w:pos="4536"/>
        <w:tab w:val="right" w:pos="9072"/>
      </w:tabs>
    </w:pPr>
  </w:style>
  <w:style w:type="character" w:customStyle="1" w:styleId="FooterChar">
    <w:name w:val="Footer Char"/>
    <w:basedOn w:val="DefaultParagraphFont"/>
    <w:link w:val="Footer"/>
    <w:uiPriority w:val="99"/>
    <w:rsid w:val="004D3A92"/>
    <w:rPr>
      <w:rFonts w:ascii="Tahoma" w:eastAsia="Times New Roman" w:hAnsi="Tahoma" w:cs="Tahoma"/>
      <w:sz w:val="28"/>
      <w:szCs w:val="24"/>
      <w:lang w:val="en-US" w:eastAsia="ar-SA"/>
    </w:rPr>
  </w:style>
  <w:style w:type="character" w:customStyle="1" w:styleId="ListParagraphChar">
    <w:name w:val="List Paragraph Char"/>
    <w:aliases w:val="ПАРАГРАФ Char"/>
    <w:link w:val="ListParagraph"/>
    <w:locked/>
    <w:rsid w:val="007740F3"/>
    <w:rPr>
      <w:rFonts w:ascii="Tahoma" w:eastAsia="Times New Roman" w:hAnsi="Tahoma" w:cs="Tahoma"/>
      <w:sz w:val="28"/>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5551</Words>
  <Characters>31647</Characters>
  <Application>Microsoft Office Word</Application>
  <DocSecurity>0</DocSecurity>
  <Lines>263</Lines>
  <Paragraphs>74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37124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Rupenova</cp:lastModifiedBy>
  <cp:revision>5</cp:revision>
  <cp:lastPrinted>2016-09-19T09:22:00Z</cp:lastPrinted>
  <dcterms:created xsi:type="dcterms:W3CDTF">2018-03-08T14:57:00Z</dcterms:created>
  <dcterms:modified xsi:type="dcterms:W3CDTF">2018-03-08T15:20:00Z</dcterms:modified>
</cp:coreProperties>
</file>